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31"/>
        <w:tblW w:w="0" w:type="auto"/>
        <w:tblLayout w:type="fixed"/>
        <w:tblLook w:val="0000" w:firstRow="0" w:lastRow="0" w:firstColumn="0" w:lastColumn="0" w:noHBand="0" w:noVBand="0"/>
      </w:tblPr>
      <w:tblGrid>
        <w:gridCol w:w="2210"/>
        <w:gridCol w:w="215"/>
        <w:gridCol w:w="3768"/>
      </w:tblGrid>
      <w:tr w:rsidR="00EF67A5" w:rsidRPr="00EF67A5" w:rsidTr="00EF67A5">
        <w:trPr>
          <w:trHeight w:val="531"/>
        </w:trPr>
        <w:tc>
          <w:tcPr>
            <w:tcW w:w="2210" w:type="dxa"/>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Бела Црква,</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en-US" w:eastAsia="zh-CN" w:bidi="hi-IN"/>
              </w:rPr>
            </w:pPr>
            <w:r w:rsidRPr="00EF67A5">
              <w:rPr>
                <w:rFonts w:ascii="Liberation Serif" w:eastAsia="DejaVu Sans" w:hAnsi="Liberation Serif" w:cs="Liberation Serif"/>
                <w:b/>
                <w:kern w:val="1"/>
                <w:sz w:val="16"/>
                <w:szCs w:val="16"/>
                <w:lang w:val="sr-Cyrl-CS" w:eastAsia="zh-CN" w:bidi="hi-IN"/>
              </w:rPr>
              <w:t>Светозара Милетића 55</w:t>
            </w:r>
            <w:r w:rsidRPr="00EF67A5">
              <w:rPr>
                <w:rFonts w:ascii="Liberation Serif" w:eastAsia="DejaVu Sans" w:hAnsi="Liberation Serif" w:cs="Liberation Serif"/>
                <w:b/>
                <w:kern w:val="1"/>
                <w:sz w:val="16"/>
                <w:szCs w:val="16"/>
                <w:lang w:val="en-US" w:eastAsia="zh-CN" w:bidi="hi-IN"/>
              </w:rPr>
              <w:t xml:space="preserve">                            </w:t>
            </w:r>
          </w:p>
        </w:tc>
        <w:tc>
          <w:tcPr>
            <w:tcW w:w="3983" w:type="dxa"/>
            <w:gridSpan w:val="2"/>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eastAsia="zh-CN" w:bidi="hi-IN"/>
              </w:rPr>
            </w:pPr>
            <w:r w:rsidRPr="00EF67A5">
              <w:rPr>
                <w:rFonts w:ascii="Liberation Serif" w:eastAsia="DejaVu Sans" w:hAnsi="Liberation Serif" w:cs="Liberation Serif"/>
                <w:b/>
                <w:kern w:val="1"/>
                <w:sz w:val="16"/>
                <w:szCs w:val="16"/>
                <w:lang w:val="en-US" w:eastAsia="zh-CN" w:bidi="hi-IN"/>
              </w:rPr>
              <w:t xml:space="preserve">e-mail: </w:t>
            </w:r>
            <w:r w:rsidRPr="00EF67A5">
              <w:rPr>
                <w:rFonts w:ascii="Liberation Serif" w:eastAsia="DejaVu Sans" w:hAnsi="Liberation Serif" w:cs="Liberation Serif"/>
                <w:b/>
                <w:kern w:val="1"/>
                <w:sz w:val="16"/>
                <w:szCs w:val="16"/>
                <w:lang w:eastAsia="zh-CN" w:bidi="hi-IN"/>
              </w:rPr>
              <w:t xml:space="preserve"> </w:t>
            </w:r>
            <w:hyperlink r:id="rId8" w:history="1">
              <w:r w:rsidRPr="00EF67A5">
                <w:rPr>
                  <w:rFonts w:ascii="Liberation Serif" w:eastAsia="DejaVu Sans" w:hAnsi="Liberation Serif" w:cs="DejaVu Sans"/>
                  <w:color w:val="0000FF"/>
                  <w:kern w:val="1"/>
                  <w:sz w:val="24"/>
                  <w:szCs w:val="24"/>
                  <w:u w:val="single"/>
                  <w:lang w:val="en-US" w:eastAsia="zh-CN" w:bidi="hi-IN"/>
                </w:rPr>
                <w:t>tenderi@spbbelacrkva.org</w:t>
              </w:r>
            </w:hyperlink>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eastAsia="zh-CN" w:bidi="hi-IN"/>
              </w:rPr>
            </w:pPr>
          </w:p>
        </w:tc>
      </w:tr>
      <w:tr w:rsidR="00EF67A5" w:rsidRPr="00EF67A5" w:rsidTr="00EF67A5">
        <w:trPr>
          <w:trHeight w:val="597"/>
        </w:trPr>
        <w:tc>
          <w:tcPr>
            <w:tcW w:w="6193" w:type="dxa"/>
            <w:gridSpan w:val="3"/>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Телефони: (013) 851-241,   </w:t>
            </w:r>
            <w:r w:rsidRPr="00EF67A5">
              <w:rPr>
                <w:rFonts w:ascii="Liberation Serif" w:eastAsia="DejaVu Sans" w:hAnsi="Liberation Serif" w:cs="Liberation Serif"/>
                <w:b/>
                <w:kern w:val="1"/>
                <w:sz w:val="16"/>
                <w:szCs w:val="16"/>
                <w:lang w:val="en-US" w:eastAsia="zh-CN" w:bidi="hi-IN"/>
              </w:rPr>
              <w:t>852-146</w:t>
            </w:r>
          </w:p>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Телефакс: (013)851-001, </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Директор: (013) 852-146</w:t>
            </w:r>
          </w:p>
        </w:tc>
      </w:tr>
      <w:tr w:rsidR="00EF67A5" w:rsidRPr="00EF67A5" w:rsidTr="00EF67A5">
        <w:trPr>
          <w:trHeight w:val="402"/>
        </w:trPr>
        <w:tc>
          <w:tcPr>
            <w:tcW w:w="2425" w:type="dxa"/>
            <w:gridSpan w:val="2"/>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Жиро-рачун: 840-102661-23</w:t>
            </w:r>
          </w:p>
        </w:tc>
        <w:tc>
          <w:tcPr>
            <w:tcW w:w="3768" w:type="dxa"/>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DejaVu Sans"/>
                <w:kern w:val="1"/>
                <w:sz w:val="24"/>
                <w:szCs w:val="24"/>
                <w:lang w:val="en-US" w:eastAsia="zh-CN" w:bidi="hi-IN"/>
              </w:rPr>
            </w:pPr>
            <w:r w:rsidRPr="00EF67A5">
              <w:rPr>
                <w:rFonts w:ascii="Liberation Serif" w:eastAsia="DejaVu Sans" w:hAnsi="Liberation Serif" w:cs="Liberation Serif"/>
                <w:b/>
                <w:kern w:val="1"/>
                <w:sz w:val="16"/>
                <w:szCs w:val="16"/>
                <w:lang w:val="sr-Cyrl-CS" w:eastAsia="zh-CN" w:bidi="hi-IN"/>
              </w:rPr>
              <w:t>ПИБ: 100865891</w:t>
            </w:r>
          </w:p>
        </w:tc>
      </w:tr>
    </w:tbl>
    <w:p w:rsidR="000337D2" w:rsidRPr="00EF67A5" w:rsidRDefault="0066127B" w:rsidP="000337D2">
      <w:r>
        <w:rPr>
          <w:noProof/>
          <w:sz w:val="28"/>
          <w:szCs w:val="28"/>
          <w:lang w:val="en-US"/>
        </w:rPr>
        <w:drawing>
          <wp:anchor distT="0" distB="0" distL="114300" distR="114300" simplePos="0" relativeHeight="251658240" behindDoc="0" locked="0" layoutInCell="1" allowOverlap="1">
            <wp:simplePos x="904875" y="904875"/>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grayscl/>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EF67A5">
        <w:t xml:space="preserve">                        </w:t>
      </w:r>
    </w:p>
    <w:p w:rsidR="000337D2" w:rsidRDefault="0082416F" w:rsidP="000337D2">
      <w:pPr>
        <w:rPr>
          <w:lang w:val="sr-Cyrl-RS"/>
        </w:rPr>
      </w:pPr>
      <w:r>
        <w:rPr>
          <w:lang w:val="sr-Cyrl-RS"/>
        </w:rPr>
        <w:t>Број:</w:t>
      </w:r>
      <w:r w:rsidR="008F2C1D">
        <w:rPr>
          <w:lang w:val="sr-Cyrl-RS"/>
        </w:rPr>
        <w:t>385/3</w:t>
      </w:r>
    </w:p>
    <w:p w:rsidR="00A01830" w:rsidRPr="00A01830" w:rsidRDefault="00F46988" w:rsidP="000337D2">
      <w:pPr>
        <w:rPr>
          <w:lang w:val="sr-Cyrl-RS"/>
        </w:rPr>
      </w:pPr>
      <w:r>
        <w:rPr>
          <w:lang w:val="sr-Cyrl-RS"/>
        </w:rPr>
        <w:t>Дана:28.08</w:t>
      </w:r>
      <w:r w:rsidR="00A01830">
        <w:rPr>
          <w:lang w:val="sr-Cyrl-RS"/>
        </w:rPr>
        <w:t>.2017.године</w:t>
      </w: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КОНКУРСНА ДОКУМЕНТАЦИЈА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Pr>
          <w:rFonts w:ascii="Times New Roman" w:hAnsi="Times New Roman" w:cs="Times New Roman"/>
          <w:sz w:val="32"/>
          <w:szCs w:val="32"/>
        </w:rPr>
        <w:t xml:space="preserve"> </w:t>
      </w:r>
      <w:r w:rsidRPr="003A1EF2">
        <w:rPr>
          <w:rFonts w:ascii="Times New Roman" w:hAnsi="Times New Roman" w:cs="Times New Roman"/>
          <w:sz w:val="32"/>
          <w:szCs w:val="32"/>
        </w:rPr>
        <w:t>ЈАВНА НАБАВКА – ТЕКУЋЕ ОДРЖАВАЊЕ МЕДИЦИНСКЕ И НЕМЕДИЦИНСКЕ ОПРЕМЕ</w:t>
      </w:r>
      <w:r w:rsidR="0065600A">
        <w:rPr>
          <w:rFonts w:ascii="Times New Roman" w:hAnsi="Times New Roman" w:cs="Times New Roman"/>
          <w:sz w:val="32"/>
          <w:szCs w:val="32"/>
        </w:rPr>
        <w:t xml:space="preserve"> </w:t>
      </w:r>
      <w:r w:rsidR="0065600A">
        <w:rPr>
          <w:rFonts w:ascii="Times New Roman" w:hAnsi="Times New Roman" w:cs="Times New Roman"/>
          <w:sz w:val="32"/>
          <w:szCs w:val="32"/>
          <w:lang w:val="sr-Cyrl-RS"/>
        </w:rPr>
        <w:t xml:space="preserve">У БОЛНИЦИ </w:t>
      </w:r>
      <w:r w:rsidRPr="003A1EF2">
        <w:rPr>
          <w:rFonts w:ascii="Times New Roman" w:hAnsi="Times New Roman" w:cs="Times New Roman"/>
          <w:sz w:val="32"/>
          <w:szCs w:val="32"/>
        </w:rPr>
        <w:t xml:space="preserve">обликована по партијама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ЈАВНА НАБАКА МАЛЕ ВРЕДНОСТИ </w:t>
      </w:r>
    </w:p>
    <w:p w:rsidR="003A1EF2" w:rsidRPr="003A1EF2" w:rsidRDefault="008F2C1D" w:rsidP="003A1EF2">
      <w:pPr>
        <w:jc w:val="center"/>
        <w:rPr>
          <w:rFonts w:ascii="Times New Roman" w:hAnsi="Times New Roman" w:cs="Times New Roman"/>
          <w:sz w:val="32"/>
          <w:szCs w:val="32"/>
        </w:rPr>
      </w:pPr>
      <w:r>
        <w:rPr>
          <w:rFonts w:ascii="Times New Roman" w:hAnsi="Times New Roman" w:cs="Times New Roman"/>
          <w:sz w:val="32"/>
          <w:szCs w:val="32"/>
        </w:rPr>
        <w:t xml:space="preserve"> ЈНМВ бр. 1а</w:t>
      </w:r>
      <w:r w:rsidR="003A1EF2" w:rsidRPr="003A1EF2">
        <w:rPr>
          <w:rFonts w:ascii="Times New Roman" w:hAnsi="Times New Roman" w:cs="Times New Roman"/>
          <w:sz w:val="32"/>
          <w:szCs w:val="32"/>
        </w:rPr>
        <w:t xml:space="preserve">/2017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F7786">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r>
        <w:rPr>
          <w:rFonts w:ascii="Times New Roman" w:hAnsi="Times New Roman" w:cs="Times New Roman"/>
          <w:sz w:val="32"/>
          <w:szCs w:val="32"/>
        </w:rPr>
        <w:t>август</w:t>
      </w:r>
      <w:r w:rsidRPr="003A1EF2">
        <w:rPr>
          <w:rFonts w:ascii="Times New Roman" w:hAnsi="Times New Roman" w:cs="Times New Roman"/>
          <w:sz w:val="32"/>
          <w:szCs w:val="32"/>
        </w:rPr>
        <w:t xml:space="preserve">   2017. године </w:t>
      </w:r>
    </w:p>
    <w:p w:rsidR="003A1EF2" w:rsidRPr="003A1EF2" w:rsidRDefault="003A1EF2" w:rsidP="003A1EF2">
      <w:pPr>
        <w:jc w:val="both"/>
        <w:rPr>
          <w:rFonts w:ascii="Times New Roman" w:hAnsi="Times New Roman" w:cs="Times New Roman"/>
          <w:sz w:val="24"/>
          <w:szCs w:val="24"/>
        </w:rPr>
      </w:pPr>
      <w:r w:rsidRPr="003A1EF2">
        <w:rPr>
          <w:rFonts w:ascii="Times New Roman" w:hAnsi="Times New Roman" w:cs="Times New Roman"/>
          <w:sz w:val="24"/>
          <w:szCs w:val="24"/>
        </w:rPr>
        <w:lastRenderedPageBreak/>
        <w:t>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w:t>
      </w:r>
      <w:r w:rsidR="008F2C1D">
        <w:rPr>
          <w:rFonts w:ascii="Times New Roman" w:hAnsi="Times New Roman" w:cs="Times New Roman"/>
          <w:sz w:val="24"/>
          <w:szCs w:val="24"/>
        </w:rPr>
        <w:t>ању поступка јавне набавке 1а</w:t>
      </w:r>
      <w:r w:rsidRPr="003A1EF2">
        <w:rPr>
          <w:rFonts w:ascii="Times New Roman" w:hAnsi="Times New Roman" w:cs="Times New Roman"/>
          <w:sz w:val="24"/>
          <w:szCs w:val="24"/>
        </w:rPr>
        <w:t xml:space="preserve">/2017 </w:t>
      </w:r>
      <w:r w:rsidR="004622DC">
        <w:rPr>
          <w:rFonts w:ascii="Times New Roman" w:hAnsi="Times New Roman" w:cs="Times New Roman"/>
          <w:sz w:val="24"/>
          <w:szCs w:val="24"/>
        </w:rPr>
        <w:t xml:space="preserve">број </w:t>
      </w:r>
      <w:r w:rsidR="008F2C1D">
        <w:rPr>
          <w:rFonts w:ascii="Times New Roman" w:hAnsi="Times New Roman" w:cs="Times New Roman"/>
          <w:sz w:val="24"/>
          <w:szCs w:val="24"/>
          <w:lang w:val="sr-Cyrl-RS"/>
        </w:rPr>
        <w:t>385</w:t>
      </w:r>
      <w:r w:rsidR="004622DC">
        <w:rPr>
          <w:rFonts w:ascii="Times New Roman" w:hAnsi="Times New Roman" w:cs="Times New Roman"/>
          <w:sz w:val="24"/>
          <w:szCs w:val="24"/>
        </w:rPr>
        <w:t>/1</w:t>
      </w:r>
      <w:r w:rsidRPr="003A1EF2">
        <w:rPr>
          <w:rFonts w:ascii="Times New Roman" w:hAnsi="Times New Roman" w:cs="Times New Roman"/>
          <w:sz w:val="24"/>
          <w:szCs w:val="24"/>
        </w:rPr>
        <w:t xml:space="preserve"> и Решења о образовању комисије за ј</w:t>
      </w:r>
      <w:r w:rsidR="008F2C1D">
        <w:rPr>
          <w:rFonts w:ascii="Times New Roman" w:hAnsi="Times New Roman" w:cs="Times New Roman"/>
          <w:sz w:val="24"/>
          <w:szCs w:val="24"/>
        </w:rPr>
        <w:t>авну набавку 1а/2017 бр.385</w:t>
      </w:r>
      <w:r w:rsidR="004622DC">
        <w:rPr>
          <w:rFonts w:ascii="Times New Roman" w:hAnsi="Times New Roman" w:cs="Times New Roman"/>
          <w:sz w:val="24"/>
          <w:szCs w:val="24"/>
        </w:rPr>
        <w:t>/2</w:t>
      </w:r>
      <w:r w:rsidRPr="003A1EF2">
        <w:rPr>
          <w:rFonts w:ascii="Times New Roman" w:hAnsi="Times New Roman" w:cs="Times New Roman"/>
          <w:sz w:val="24"/>
          <w:szCs w:val="24"/>
        </w:rPr>
        <w:t xml:space="preserve"> припремљена је: </w:t>
      </w:r>
    </w:p>
    <w:p w:rsidR="003A1EF2" w:rsidRPr="003A1EF2" w:rsidRDefault="003A1EF2" w:rsidP="0070738D">
      <w:pPr>
        <w:jc w:val="center"/>
        <w:rPr>
          <w:rFonts w:ascii="Times New Roman" w:hAnsi="Times New Roman" w:cs="Times New Roman"/>
          <w:sz w:val="32"/>
          <w:szCs w:val="32"/>
        </w:rPr>
      </w:pPr>
      <w:r w:rsidRPr="003A1EF2">
        <w:rPr>
          <w:rFonts w:ascii="Times New Roman" w:hAnsi="Times New Roman" w:cs="Times New Roman"/>
          <w:sz w:val="32"/>
          <w:szCs w:val="32"/>
        </w:rPr>
        <w:t xml:space="preserve">   </w:t>
      </w:r>
    </w:p>
    <w:p w:rsidR="003A1EF2" w:rsidRPr="003A1EF2" w:rsidRDefault="003A1EF2" w:rsidP="003A1EF2">
      <w:pPr>
        <w:jc w:val="center"/>
        <w:rPr>
          <w:rFonts w:ascii="Times New Roman" w:hAnsi="Times New Roman" w:cs="Times New Roman"/>
          <w:sz w:val="32"/>
          <w:szCs w:val="32"/>
        </w:rPr>
      </w:pPr>
      <w:r w:rsidRPr="003A1EF2">
        <w:rPr>
          <w:rFonts w:ascii="Times New Roman" w:hAnsi="Times New Roman" w:cs="Times New Roman"/>
          <w:sz w:val="32"/>
          <w:szCs w:val="32"/>
        </w:rPr>
        <w:t xml:space="preserve">КОНКУРСНА ДОКУМЕНТАЦИЈА </w:t>
      </w:r>
    </w:p>
    <w:p w:rsidR="0065600A" w:rsidRPr="0065600A" w:rsidRDefault="003A1EF2" w:rsidP="0065600A">
      <w:pPr>
        <w:jc w:val="center"/>
        <w:rPr>
          <w:rFonts w:ascii="Times New Roman" w:hAnsi="Times New Roman" w:cs="Times New Roman"/>
          <w:sz w:val="24"/>
          <w:szCs w:val="24"/>
        </w:rPr>
      </w:pPr>
      <w:r w:rsidRPr="003A1EF2">
        <w:rPr>
          <w:rFonts w:ascii="Times New Roman" w:hAnsi="Times New Roman" w:cs="Times New Roman"/>
          <w:sz w:val="32"/>
          <w:szCs w:val="32"/>
        </w:rPr>
        <w:t xml:space="preserve">  </w:t>
      </w:r>
      <w:r w:rsidRPr="003A1EF2">
        <w:rPr>
          <w:rFonts w:ascii="Times New Roman" w:hAnsi="Times New Roman" w:cs="Times New Roman"/>
          <w:sz w:val="24"/>
          <w:szCs w:val="24"/>
        </w:rPr>
        <w:t>за јавну набавку мале вредности добара – ТЕКУЋЕ ОДРЖАНАЊЕ MЕДИЦИНСКЕ И НЕМЕДИЦИНСКЕ  ОПРЕМЕ</w:t>
      </w:r>
      <w:r w:rsidR="0065600A">
        <w:rPr>
          <w:rFonts w:ascii="Times New Roman" w:hAnsi="Times New Roman" w:cs="Times New Roman"/>
          <w:sz w:val="24"/>
          <w:szCs w:val="24"/>
          <w:lang w:val="sr-Cyrl-RS"/>
        </w:rPr>
        <w:t xml:space="preserve"> У БОЛНИЦИ</w:t>
      </w:r>
      <w:r w:rsidRPr="003A1EF2">
        <w:rPr>
          <w:rFonts w:ascii="Times New Roman" w:hAnsi="Times New Roman" w:cs="Times New Roman"/>
          <w:sz w:val="24"/>
          <w:szCs w:val="24"/>
        </w:rPr>
        <w:t>,</w:t>
      </w:r>
      <w:r w:rsidR="00AF70F4">
        <w:rPr>
          <w:rFonts w:ascii="Times New Roman" w:hAnsi="Times New Roman" w:cs="Times New Roman"/>
          <w:sz w:val="24"/>
          <w:szCs w:val="24"/>
          <w:lang w:val="sr-Cyrl-RS"/>
        </w:rPr>
        <w:t xml:space="preserve"> </w:t>
      </w:r>
      <w:r w:rsidRPr="003A1EF2">
        <w:rPr>
          <w:rFonts w:ascii="Times New Roman" w:hAnsi="Times New Roman" w:cs="Times New Roman"/>
          <w:sz w:val="24"/>
          <w:szCs w:val="24"/>
        </w:rPr>
        <w:t xml:space="preserve">обликована по партијама,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980"/>
        <w:gridCol w:w="1588"/>
      </w:tblGrid>
      <w:tr w:rsidR="0065600A" w:rsidRPr="003B6840" w:rsidTr="00F17639">
        <w:tc>
          <w:tcPr>
            <w:tcW w:w="1384" w:type="dxa"/>
            <w:shd w:val="clear" w:color="auto" w:fill="auto"/>
          </w:tcPr>
          <w:p w:rsidR="0065600A" w:rsidRPr="003B6840" w:rsidRDefault="0065600A" w:rsidP="00824A3E">
            <w:pPr>
              <w:jc w:val="center"/>
              <w:rPr>
                <w:rFonts w:ascii="Times New Roman" w:hAnsi="Times New Roman" w:cs="Times New Roman"/>
                <w:lang w:val="sr-Cyrl-RS"/>
              </w:rPr>
            </w:pPr>
            <w:r w:rsidRPr="003B6840">
              <w:rPr>
                <w:rFonts w:ascii="Times New Roman" w:hAnsi="Times New Roman" w:cs="Times New Roman"/>
                <w:lang w:val="sr-Cyrl-RS"/>
              </w:rPr>
              <w:t>Партија</w:t>
            </w:r>
          </w:p>
        </w:tc>
        <w:tc>
          <w:tcPr>
            <w:tcW w:w="7088" w:type="dxa"/>
            <w:shd w:val="clear" w:color="auto" w:fill="auto"/>
          </w:tcPr>
          <w:p w:rsidR="0065600A" w:rsidRPr="003B6840" w:rsidRDefault="0065600A" w:rsidP="00F17639">
            <w:pPr>
              <w:jc w:val="center"/>
              <w:rPr>
                <w:rFonts w:ascii="Times New Roman" w:hAnsi="Times New Roman" w:cs="Times New Roman"/>
                <w:lang w:val="sr-Cyrl-RS"/>
              </w:rPr>
            </w:pPr>
            <w:r w:rsidRPr="003B6840">
              <w:rPr>
                <w:rFonts w:ascii="Times New Roman" w:hAnsi="Times New Roman" w:cs="Times New Roman"/>
                <w:lang w:val="sr-Cyrl-RS"/>
              </w:rPr>
              <w:t>Назив добра</w:t>
            </w:r>
          </w:p>
        </w:tc>
        <w:tc>
          <w:tcPr>
            <w:tcW w:w="1716" w:type="dxa"/>
            <w:shd w:val="clear" w:color="auto" w:fill="auto"/>
          </w:tcPr>
          <w:p w:rsidR="0065600A" w:rsidRPr="003B6840" w:rsidRDefault="0065600A" w:rsidP="00F17639">
            <w:pPr>
              <w:jc w:val="center"/>
              <w:rPr>
                <w:rFonts w:ascii="Times New Roman" w:hAnsi="Times New Roman" w:cs="Times New Roman"/>
                <w:lang w:val="sr-Cyrl-RS"/>
              </w:rPr>
            </w:pPr>
            <w:r w:rsidRPr="003B6840">
              <w:rPr>
                <w:rFonts w:ascii="Times New Roman" w:hAnsi="Times New Roman" w:cs="Times New Roman"/>
                <w:lang w:val="sr-Cyrl-RS"/>
              </w:rPr>
              <w:t>Количина</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6.</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UV FAN GERMICIDNE LAMPE M 2/25</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9</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9.</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OPREMA ZA KUHINJU</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14</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10.</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LABOPETE (PIPETE)</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9</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11.</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CENTRIFUGE LABORATORIJSKE “ROTAFIX”-HETTICH</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5</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15.</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ANALIZATOR ZA FIBRINOGEN BFT II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21.</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INHALATORI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6</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23.</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PUMPA ZA SUNKCIJU</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2</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24.</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DEFIBRILATORI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r w:rsidR="0065600A" w:rsidRPr="003B6840" w:rsidTr="00F17639">
        <w:tc>
          <w:tcPr>
            <w:tcW w:w="1384" w:type="dxa"/>
            <w:shd w:val="clear" w:color="auto" w:fill="auto"/>
          </w:tcPr>
          <w:p w:rsidR="0065600A" w:rsidRPr="00824A3E" w:rsidRDefault="00824A3E" w:rsidP="00824A3E">
            <w:pPr>
              <w:pStyle w:val="ListParagraph"/>
              <w:numPr>
                <w:ilvl w:val="0"/>
                <w:numId w:val="30"/>
              </w:numPr>
              <w:jc w:val="center"/>
              <w:rPr>
                <w:rFonts w:ascii="Times New Roman" w:hAnsi="Times New Roman" w:cs="Times New Roman"/>
                <w:lang w:val="sr-Cyrl-RS"/>
              </w:rPr>
            </w:pPr>
            <w:r>
              <w:rPr>
                <w:rFonts w:ascii="Times New Roman" w:hAnsi="Times New Roman" w:cs="Times New Roman"/>
                <w:lang w:val="sr-Cyrl-RS"/>
              </w:rPr>
              <w:t>(</w:t>
            </w:r>
            <w:r w:rsidR="0065600A" w:rsidRPr="00824A3E">
              <w:rPr>
                <w:rFonts w:ascii="Times New Roman" w:hAnsi="Times New Roman" w:cs="Times New Roman"/>
                <w:lang w:val="sr-Cyrl-RS"/>
              </w:rPr>
              <w:t>25.</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HOLTER 80 BTL ECG SISTEM 3.Kanalni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bl>
    <w:p w:rsidR="0070738D" w:rsidRPr="0070738D" w:rsidRDefault="003A1EF2" w:rsidP="0070738D">
      <w:pPr>
        <w:rPr>
          <w:rFonts w:ascii="Times New Roman" w:hAnsi="Times New Roman" w:cs="Times New Roman"/>
          <w:sz w:val="24"/>
          <w:szCs w:val="24"/>
        </w:rPr>
      </w:pPr>
      <w:r w:rsidRPr="003A1EF2">
        <w:rPr>
          <w:rFonts w:ascii="Times New Roman" w:hAnsi="Times New Roman" w:cs="Times New Roman"/>
          <w:sz w:val="24"/>
          <w:szCs w:val="24"/>
        </w:rPr>
        <w:t xml:space="preserve">Конкурсна документација садржи: </w:t>
      </w:r>
    </w:p>
    <w:tbl>
      <w:tblPr>
        <w:tblStyle w:val="TableGrid"/>
        <w:tblW w:w="0" w:type="auto"/>
        <w:tblLook w:val="04A0" w:firstRow="1" w:lastRow="0" w:firstColumn="1" w:lastColumn="0" w:noHBand="0" w:noVBand="1"/>
      </w:tblPr>
      <w:tblGrid>
        <w:gridCol w:w="1229"/>
        <w:gridCol w:w="6409"/>
        <w:gridCol w:w="1648"/>
      </w:tblGrid>
      <w:tr w:rsidR="0070738D" w:rsidTr="0070738D">
        <w:tc>
          <w:tcPr>
            <w:tcW w:w="1101"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Поглавље </w:t>
            </w:r>
            <w:r>
              <w:rPr>
                <w:rFonts w:ascii="Times New Roman" w:hAnsi="Times New Roman" w:cs="Times New Roman"/>
                <w:sz w:val="24"/>
                <w:szCs w:val="24"/>
                <w:lang w:val="sr-Cyrl-RS"/>
              </w:rPr>
              <w:t xml:space="preserve">                                      </w:t>
            </w:r>
          </w:p>
        </w:tc>
        <w:tc>
          <w:tcPr>
            <w:tcW w:w="6520"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Назив поглавља</w:t>
            </w:r>
          </w:p>
        </w:tc>
        <w:tc>
          <w:tcPr>
            <w:tcW w:w="1665"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Страна</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I</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Општи подаци о јавној набавци </w:t>
            </w:r>
            <w:r>
              <w:rPr>
                <w:rFonts w:ascii="Times New Roman" w:hAnsi="Times New Roman" w:cs="Times New Roman"/>
                <w:sz w:val="24"/>
                <w:szCs w:val="24"/>
                <w:lang w:val="sr-Cyrl-RS"/>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II</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Подаци о предмету јавне набавке и Техничка спецификација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III</w:t>
            </w:r>
          </w:p>
        </w:tc>
        <w:tc>
          <w:tcPr>
            <w:tcW w:w="6520" w:type="dxa"/>
          </w:tcPr>
          <w:p w:rsidR="0070738D" w:rsidRPr="0070738D" w:rsidRDefault="0070738D" w:rsidP="0070738D">
            <w:pPr>
              <w:rPr>
                <w:rFonts w:ascii="Times New Roman" w:hAnsi="Times New Roman" w:cs="Times New Roman"/>
                <w:sz w:val="24"/>
                <w:szCs w:val="24"/>
                <w:lang w:val="sr-Cyrl-RS"/>
              </w:rPr>
            </w:pPr>
            <w:r w:rsidRPr="003A1EF2">
              <w:rPr>
                <w:rFonts w:ascii="Times New Roman" w:hAnsi="Times New Roman" w:cs="Times New Roman"/>
                <w:sz w:val="24"/>
                <w:szCs w:val="24"/>
              </w:rPr>
              <w:t>Услови за учешће у поступку јавне набавке из чл. 75. и 76. Закона и</w:t>
            </w:r>
            <w:r>
              <w:rPr>
                <w:rFonts w:ascii="Times New Roman" w:hAnsi="Times New Roman" w:cs="Times New Roman"/>
                <w:sz w:val="24"/>
                <w:szCs w:val="24"/>
                <w:lang w:val="sr-Cyrl-RS"/>
              </w:rPr>
              <w:t xml:space="preserve"> </w:t>
            </w:r>
            <w:r w:rsidRPr="003A1EF2">
              <w:rPr>
                <w:rFonts w:ascii="Times New Roman" w:hAnsi="Times New Roman" w:cs="Times New Roman"/>
                <w:sz w:val="24"/>
                <w:szCs w:val="24"/>
              </w:rPr>
              <w:t xml:space="preserve"> упутство како се доказује испуњеност тих услов</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IV</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Упутство понуђачима како да сачине понуду </w:t>
            </w:r>
            <w:r>
              <w:rPr>
                <w:rFonts w:ascii="Times New Roman" w:hAnsi="Times New Roman" w:cs="Times New Roman"/>
                <w:sz w:val="24"/>
                <w:szCs w:val="24"/>
                <w:lang w:val="sr-Cyrl-RS"/>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V</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Образац понуде </w:t>
            </w:r>
            <w:r>
              <w:rPr>
                <w:rFonts w:ascii="Times New Roman" w:hAnsi="Times New Roman" w:cs="Times New Roman"/>
                <w:sz w:val="24"/>
                <w:szCs w:val="24"/>
                <w:lang w:val="sr-Cyrl-RS"/>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VI</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Модел уговора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33</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VII</w:t>
            </w:r>
          </w:p>
        </w:tc>
        <w:tc>
          <w:tcPr>
            <w:tcW w:w="6520" w:type="dxa"/>
          </w:tcPr>
          <w:p w:rsidR="0070738D" w:rsidRDefault="0070738D" w:rsidP="0070738D">
            <w:pPr>
              <w:rPr>
                <w:rFonts w:ascii="Times New Roman" w:hAnsi="Times New Roman" w:cs="Times New Roman"/>
                <w:sz w:val="32"/>
                <w:szCs w:val="32"/>
              </w:rPr>
            </w:pPr>
            <w:r>
              <w:rPr>
                <w:rFonts w:ascii="Times New Roman" w:hAnsi="Times New Roman" w:cs="Times New Roman"/>
                <w:sz w:val="24"/>
                <w:szCs w:val="24"/>
                <w:lang w:val="sr-Cyrl-RS"/>
              </w:rPr>
              <w:t xml:space="preserve"> </w:t>
            </w:r>
            <w:r w:rsidRPr="003A1EF2">
              <w:rPr>
                <w:rFonts w:ascii="Times New Roman" w:hAnsi="Times New Roman" w:cs="Times New Roman"/>
                <w:sz w:val="24"/>
                <w:szCs w:val="24"/>
              </w:rPr>
              <w:t xml:space="preserve">Образац трошкова припреме понуде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r>
      <w:tr w:rsidR="0070738D" w:rsidTr="0070738D">
        <w:tc>
          <w:tcPr>
            <w:tcW w:w="1101" w:type="dxa"/>
          </w:tcPr>
          <w:p w:rsidR="0070738D" w:rsidRDefault="0070738D" w:rsidP="0070738D">
            <w:pPr>
              <w:jc w:val="center"/>
              <w:rPr>
                <w:rFonts w:ascii="Times New Roman" w:hAnsi="Times New Roman" w:cs="Times New Roman"/>
                <w:sz w:val="32"/>
                <w:szCs w:val="32"/>
              </w:rPr>
            </w:pPr>
            <w:r w:rsidRPr="003A1EF2">
              <w:rPr>
                <w:rFonts w:ascii="Times New Roman" w:hAnsi="Times New Roman" w:cs="Times New Roman"/>
                <w:sz w:val="24"/>
                <w:szCs w:val="24"/>
              </w:rPr>
              <w:t>VIII</w:t>
            </w:r>
          </w:p>
        </w:tc>
        <w:tc>
          <w:tcPr>
            <w:tcW w:w="6520" w:type="dxa"/>
          </w:tcPr>
          <w:p w:rsidR="0070738D" w:rsidRDefault="0070738D" w:rsidP="0070738D">
            <w:pPr>
              <w:rPr>
                <w:rFonts w:ascii="Times New Roman" w:hAnsi="Times New Roman" w:cs="Times New Roman"/>
                <w:sz w:val="32"/>
                <w:szCs w:val="32"/>
              </w:rPr>
            </w:pPr>
            <w:r w:rsidRPr="003A1EF2">
              <w:rPr>
                <w:rFonts w:ascii="Times New Roman" w:hAnsi="Times New Roman" w:cs="Times New Roman"/>
                <w:sz w:val="24"/>
                <w:szCs w:val="24"/>
              </w:rPr>
              <w:t xml:space="preserve">Образац изјаве о независној понуди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
        </w:tc>
        <w:tc>
          <w:tcPr>
            <w:tcW w:w="1665" w:type="dxa"/>
          </w:tcPr>
          <w:p w:rsidR="0070738D" w:rsidRPr="0070738D" w:rsidRDefault="00D45851" w:rsidP="0070738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38</w:t>
            </w:r>
          </w:p>
        </w:tc>
      </w:tr>
    </w:tbl>
    <w:p w:rsidR="0070738D" w:rsidRPr="0070738D" w:rsidRDefault="0070738D" w:rsidP="0070738D">
      <w:pPr>
        <w:rPr>
          <w:rFonts w:ascii="Times New Roman" w:hAnsi="Times New Roman" w:cs="Times New Roman"/>
          <w:sz w:val="32"/>
          <w:szCs w:val="32"/>
        </w:rPr>
      </w:pPr>
    </w:p>
    <w:p w:rsidR="00CF417C" w:rsidRDefault="00CF417C" w:rsidP="0070738D">
      <w:pPr>
        <w:rPr>
          <w:rFonts w:ascii="Times New Roman" w:hAnsi="Times New Roman" w:cs="Times New Roman"/>
          <w:sz w:val="24"/>
          <w:szCs w:val="24"/>
        </w:rPr>
      </w:pPr>
    </w:p>
    <w:p w:rsidR="0072104F" w:rsidRDefault="0072104F" w:rsidP="0070738D">
      <w:pPr>
        <w:rPr>
          <w:rFonts w:ascii="Times New Roman" w:hAnsi="Times New Roman" w:cs="Times New Roman"/>
          <w:sz w:val="24"/>
          <w:szCs w:val="24"/>
        </w:rPr>
      </w:pPr>
    </w:p>
    <w:p w:rsidR="003A1EF2" w:rsidRPr="00AC6A38" w:rsidRDefault="003A1EF2" w:rsidP="003A1EF2">
      <w:pPr>
        <w:jc w:val="center"/>
        <w:rPr>
          <w:rFonts w:ascii="Times New Roman" w:hAnsi="Times New Roman" w:cs="Times New Roman"/>
          <w:b/>
          <w:sz w:val="24"/>
          <w:szCs w:val="24"/>
        </w:rPr>
      </w:pPr>
      <w:r w:rsidRPr="00AC6A38">
        <w:rPr>
          <w:rFonts w:ascii="Times New Roman" w:hAnsi="Times New Roman" w:cs="Times New Roman"/>
          <w:b/>
          <w:sz w:val="24"/>
          <w:szCs w:val="24"/>
        </w:rPr>
        <w:t xml:space="preserve">I  ОПШТИ ПОДАЦИ О ЈАВНОЈ НАБАВЦИ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AC6A38" w:rsidRPr="00AC6A38" w:rsidRDefault="00AC6A38" w:rsidP="00AC6A38">
      <w:pPr>
        <w:jc w:val="both"/>
        <w:rPr>
          <w:rFonts w:ascii="Times New Roman" w:hAnsi="Times New Roman" w:cs="Times New Roman"/>
          <w:sz w:val="24"/>
          <w:szCs w:val="24"/>
          <w:lang w:val="sr-Cyrl-RS"/>
        </w:rPr>
      </w:pPr>
      <w:r>
        <w:rPr>
          <w:rFonts w:ascii="Times New Roman" w:hAnsi="Times New Roman" w:cs="Times New Roman"/>
          <w:sz w:val="24"/>
          <w:szCs w:val="24"/>
        </w:rPr>
        <w:t>1.</w:t>
      </w:r>
      <w:r w:rsidR="003A1EF2" w:rsidRPr="00AC6A38">
        <w:rPr>
          <w:rFonts w:ascii="Times New Roman" w:hAnsi="Times New Roman" w:cs="Times New Roman"/>
          <w:sz w:val="24"/>
          <w:szCs w:val="24"/>
        </w:rPr>
        <w:t>Подаци о наручиоцу Нар</w:t>
      </w:r>
      <w:r w:rsidRPr="00AC6A38">
        <w:rPr>
          <w:rFonts w:ascii="Times New Roman" w:hAnsi="Times New Roman" w:cs="Times New Roman"/>
          <w:sz w:val="24"/>
          <w:szCs w:val="24"/>
        </w:rPr>
        <w:t>училац: Специјална болница за плућне болести „</w:t>
      </w:r>
      <w:r w:rsidRPr="00AC6A38">
        <w:rPr>
          <w:rFonts w:ascii="Times New Roman" w:hAnsi="Times New Roman" w:cs="Times New Roman"/>
          <w:sz w:val="24"/>
          <w:szCs w:val="24"/>
          <w:lang w:val="sr-Cyrl-RS"/>
        </w:rPr>
        <w:t>Др Будислав Бабић“</w:t>
      </w:r>
    </w:p>
    <w:p w:rsidR="00AC6A38" w:rsidRPr="00AC6A38" w:rsidRDefault="003A1EF2" w:rsidP="00AC6A38">
      <w:pPr>
        <w:rPr>
          <w:rFonts w:ascii="Times New Roman" w:hAnsi="Times New Roman" w:cs="Times New Roman"/>
          <w:sz w:val="24"/>
          <w:szCs w:val="24"/>
        </w:rPr>
      </w:pPr>
      <w:r w:rsidRPr="00AC6A38">
        <w:rPr>
          <w:rFonts w:ascii="Times New Roman" w:hAnsi="Times New Roman" w:cs="Times New Roman"/>
          <w:sz w:val="24"/>
          <w:szCs w:val="24"/>
        </w:rPr>
        <w:t xml:space="preserve"> Адрес</w:t>
      </w:r>
      <w:r w:rsidR="00AC6A38" w:rsidRPr="00AC6A38">
        <w:rPr>
          <w:rFonts w:ascii="Times New Roman" w:hAnsi="Times New Roman" w:cs="Times New Roman"/>
          <w:sz w:val="24"/>
          <w:szCs w:val="24"/>
        </w:rPr>
        <w:t>а: С.Милетића бр.55, Бела Црква</w:t>
      </w:r>
    </w:p>
    <w:p w:rsidR="003A1EF2" w:rsidRPr="00AC6A38" w:rsidRDefault="003A1EF2" w:rsidP="00AC6A38">
      <w:pPr>
        <w:rPr>
          <w:rFonts w:ascii="Times New Roman" w:hAnsi="Times New Roman" w:cs="Times New Roman"/>
          <w:sz w:val="24"/>
          <w:szCs w:val="24"/>
          <w:lang w:val="en-US"/>
        </w:rPr>
      </w:pPr>
      <w:r w:rsidRPr="00AC6A38">
        <w:rPr>
          <w:rFonts w:ascii="Times New Roman" w:hAnsi="Times New Roman" w:cs="Times New Roman"/>
          <w:sz w:val="24"/>
          <w:szCs w:val="24"/>
        </w:rPr>
        <w:t xml:space="preserve"> Интер</w:t>
      </w:r>
      <w:r w:rsidR="00AC6A38" w:rsidRPr="00AC6A38">
        <w:rPr>
          <w:rFonts w:ascii="Times New Roman" w:hAnsi="Times New Roman" w:cs="Times New Roman"/>
          <w:sz w:val="24"/>
          <w:szCs w:val="24"/>
        </w:rPr>
        <w:t>нет страница: www.</w:t>
      </w:r>
      <w:r w:rsidR="00AC6A38" w:rsidRPr="00AC6A38">
        <w:rPr>
          <w:rFonts w:ascii="Times New Roman" w:hAnsi="Times New Roman" w:cs="Times New Roman"/>
          <w:sz w:val="24"/>
          <w:szCs w:val="24"/>
          <w:lang w:val="en-US"/>
        </w:rPr>
        <w:t>spbbelacrkva.org</w:t>
      </w:r>
    </w:p>
    <w:p w:rsidR="003A1EF2" w:rsidRPr="003A1EF2" w:rsidRDefault="003A1EF2" w:rsidP="00AC6A38">
      <w:pPr>
        <w:rPr>
          <w:rFonts w:ascii="Times New Roman" w:hAnsi="Times New Roman" w:cs="Times New Roman"/>
          <w:sz w:val="24"/>
          <w:szCs w:val="24"/>
        </w:rPr>
      </w:pPr>
      <w:r w:rsidRPr="003A1EF2">
        <w:rPr>
          <w:rFonts w:ascii="Times New Roman" w:hAnsi="Times New Roman" w:cs="Times New Roman"/>
          <w:sz w:val="24"/>
          <w:szCs w:val="24"/>
        </w:rPr>
        <w:t xml:space="preserve"> 2. Врста поступка јавне набавке 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65600A" w:rsidRPr="0065600A" w:rsidRDefault="003A1EF2" w:rsidP="0065600A">
      <w:pPr>
        <w:rPr>
          <w:rFonts w:ascii="Times New Roman" w:hAnsi="Times New Roman" w:cs="Times New Roman"/>
          <w:sz w:val="24"/>
          <w:szCs w:val="24"/>
        </w:rPr>
      </w:pPr>
      <w:r w:rsidRPr="003A1EF2">
        <w:rPr>
          <w:rFonts w:ascii="Times New Roman" w:hAnsi="Times New Roman" w:cs="Times New Roman"/>
          <w:sz w:val="24"/>
          <w:szCs w:val="24"/>
        </w:rPr>
        <w:t xml:space="preserve"> 3. Предмет јавне набавке </w:t>
      </w:r>
      <w:r w:rsidR="00AC6A38">
        <w:rPr>
          <w:rFonts w:ascii="Times New Roman" w:hAnsi="Times New Roman" w:cs="Times New Roman"/>
          <w:sz w:val="24"/>
          <w:szCs w:val="24"/>
        </w:rPr>
        <w:t>Предме</w:t>
      </w:r>
      <w:r w:rsidR="00BA4AE5">
        <w:rPr>
          <w:rFonts w:ascii="Times New Roman" w:hAnsi="Times New Roman" w:cs="Times New Roman"/>
          <w:sz w:val="24"/>
          <w:szCs w:val="24"/>
        </w:rPr>
        <w:t>т јавне набавке број 1а</w:t>
      </w:r>
      <w:r w:rsidRPr="003A1EF2">
        <w:rPr>
          <w:rFonts w:ascii="Times New Roman" w:hAnsi="Times New Roman" w:cs="Times New Roman"/>
          <w:sz w:val="24"/>
          <w:szCs w:val="24"/>
        </w:rPr>
        <w:t>/20</w:t>
      </w:r>
      <w:r w:rsidR="0065600A">
        <w:rPr>
          <w:rFonts w:ascii="Times New Roman" w:hAnsi="Times New Roman" w:cs="Times New Roman"/>
          <w:sz w:val="24"/>
          <w:szCs w:val="24"/>
        </w:rPr>
        <w:t>17 су услуге –</w:t>
      </w:r>
      <w:r w:rsidR="00F17639">
        <w:rPr>
          <w:rFonts w:ascii="Times New Roman" w:hAnsi="Times New Roman" w:cs="Times New Roman"/>
          <w:sz w:val="24"/>
          <w:szCs w:val="24"/>
          <w:lang w:val="sr-Cyrl-RS"/>
        </w:rPr>
        <w:t xml:space="preserve"> Текуће одржавање медицинске и немедицинске опреме у болници</w:t>
      </w:r>
      <w:r w:rsidR="0065600A">
        <w:rPr>
          <w:rFonts w:ascii="Times New Roman" w:hAnsi="Times New Roman" w:cs="Times New Roman"/>
          <w:sz w:val="24"/>
          <w:szCs w:val="24"/>
        </w:rPr>
        <w:t xml:space="preserve"> </w:t>
      </w:r>
      <w:r w:rsidRPr="003A1EF2">
        <w:rPr>
          <w:rFonts w:ascii="Times New Roman" w:hAnsi="Times New Roman" w:cs="Times New Roman"/>
          <w:sz w:val="24"/>
          <w:szCs w:val="24"/>
        </w:rPr>
        <w:t xml:space="preserve">,обликована по партијама,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980"/>
        <w:gridCol w:w="1588"/>
      </w:tblGrid>
      <w:tr w:rsidR="0065600A" w:rsidRPr="003B6840" w:rsidTr="00F17639">
        <w:tc>
          <w:tcPr>
            <w:tcW w:w="1384" w:type="dxa"/>
            <w:shd w:val="clear" w:color="auto" w:fill="auto"/>
          </w:tcPr>
          <w:p w:rsidR="0065600A" w:rsidRPr="003B6840" w:rsidRDefault="0065600A" w:rsidP="00F17639">
            <w:pPr>
              <w:jc w:val="both"/>
              <w:rPr>
                <w:rFonts w:ascii="Times New Roman" w:hAnsi="Times New Roman" w:cs="Times New Roman"/>
                <w:lang w:val="sr-Cyrl-RS"/>
              </w:rPr>
            </w:pPr>
            <w:r w:rsidRPr="003B6840">
              <w:rPr>
                <w:rFonts w:ascii="Times New Roman" w:hAnsi="Times New Roman" w:cs="Times New Roman"/>
                <w:lang w:val="sr-Cyrl-RS"/>
              </w:rPr>
              <w:t>Партија</w:t>
            </w:r>
          </w:p>
        </w:tc>
        <w:tc>
          <w:tcPr>
            <w:tcW w:w="7088" w:type="dxa"/>
            <w:shd w:val="clear" w:color="auto" w:fill="auto"/>
          </w:tcPr>
          <w:p w:rsidR="0065600A" w:rsidRPr="003B6840" w:rsidRDefault="0065600A" w:rsidP="00F17639">
            <w:pPr>
              <w:jc w:val="center"/>
              <w:rPr>
                <w:rFonts w:ascii="Times New Roman" w:hAnsi="Times New Roman" w:cs="Times New Roman"/>
                <w:lang w:val="sr-Cyrl-RS"/>
              </w:rPr>
            </w:pPr>
            <w:r w:rsidRPr="003B6840">
              <w:rPr>
                <w:rFonts w:ascii="Times New Roman" w:hAnsi="Times New Roman" w:cs="Times New Roman"/>
                <w:lang w:val="sr-Cyrl-RS"/>
              </w:rPr>
              <w:t>Назив добра</w:t>
            </w:r>
          </w:p>
        </w:tc>
        <w:tc>
          <w:tcPr>
            <w:tcW w:w="1716" w:type="dxa"/>
            <w:shd w:val="clear" w:color="auto" w:fill="auto"/>
          </w:tcPr>
          <w:p w:rsidR="0065600A" w:rsidRPr="003B6840" w:rsidRDefault="0065600A" w:rsidP="00F17639">
            <w:pPr>
              <w:jc w:val="center"/>
              <w:rPr>
                <w:rFonts w:ascii="Times New Roman" w:hAnsi="Times New Roman" w:cs="Times New Roman"/>
                <w:lang w:val="sr-Cyrl-RS"/>
              </w:rPr>
            </w:pPr>
            <w:r w:rsidRPr="003B6840">
              <w:rPr>
                <w:rFonts w:ascii="Times New Roman" w:hAnsi="Times New Roman" w:cs="Times New Roman"/>
                <w:lang w:val="sr-Cyrl-RS"/>
              </w:rPr>
              <w:t>Количина</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6.</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UV FAN GERMICIDNE LAMPE M 2/25</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9</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9.</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OPREMA ZA KUHINJU</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14</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10.</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LABOPETE (PIPETE)</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9</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11.</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CENTRIFUGE LABORATORIJSKE “ROTAFIX”-HETTICH</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5</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15.</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ANALIZATOR ZA FIBRINOGEN BFT II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21.</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INHALATORI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6</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23.</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PUMPA ZA SUNKCIJU</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2</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24.</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DEFIBRILATORI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r w:rsidR="0065600A" w:rsidRPr="003B6840" w:rsidTr="00F17639">
        <w:tc>
          <w:tcPr>
            <w:tcW w:w="1384" w:type="dxa"/>
            <w:shd w:val="clear" w:color="auto" w:fill="auto"/>
          </w:tcPr>
          <w:p w:rsidR="0065600A" w:rsidRPr="00F90C82" w:rsidRDefault="00F90C82" w:rsidP="00F90C82">
            <w:pPr>
              <w:pStyle w:val="ListParagraph"/>
              <w:numPr>
                <w:ilvl w:val="0"/>
                <w:numId w:val="31"/>
              </w:numPr>
              <w:jc w:val="center"/>
              <w:rPr>
                <w:rFonts w:ascii="Times New Roman" w:hAnsi="Times New Roman" w:cs="Times New Roman"/>
                <w:lang w:val="sr-Cyrl-RS"/>
              </w:rPr>
            </w:pPr>
            <w:r>
              <w:rPr>
                <w:rFonts w:ascii="Times New Roman" w:hAnsi="Times New Roman" w:cs="Times New Roman"/>
                <w:lang w:val="sr-Cyrl-RS"/>
              </w:rPr>
              <w:t>(</w:t>
            </w:r>
            <w:r w:rsidR="0065600A" w:rsidRPr="00F90C82">
              <w:rPr>
                <w:rFonts w:ascii="Times New Roman" w:hAnsi="Times New Roman" w:cs="Times New Roman"/>
                <w:lang w:val="sr-Cyrl-RS"/>
              </w:rPr>
              <w:t>25.</w:t>
            </w:r>
            <w:r>
              <w:rPr>
                <w:rFonts w:ascii="Times New Roman" w:hAnsi="Times New Roman" w:cs="Times New Roman"/>
                <w:lang w:val="sr-Cyrl-RS"/>
              </w:rPr>
              <w:t>)</w:t>
            </w:r>
          </w:p>
        </w:tc>
        <w:tc>
          <w:tcPr>
            <w:tcW w:w="7088" w:type="dxa"/>
            <w:shd w:val="clear" w:color="auto" w:fill="auto"/>
          </w:tcPr>
          <w:p w:rsidR="0065600A" w:rsidRPr="003B6840" w:rsidRDefault="0065600A" w:rsidP="00F17639">
            <w:pPr>
              <w:jc w:val="both"/>
              <w:rPr>
                <w:rFonts w:ascii="Times New Roman" w:hAnsi="Times New Roman" w:cs="Times New Roman"/>
              </w:rPr>
            </w:pPr>
            <w:r w:rsidRPr="003B6840">
              <w:rPr>
                <w:rFonts w:ascii="Times New Roman" w:hAnsi="Times New Roman" w:cs="Times New Roman"/>
              </w:rPr>
              <w:t>HOLTER 80 BTL ECG SISTEM 3.Kanalni</w:t>
            </w:r>
          </w:p>
        </w:tc>
        <w:tc>
          <w:tcPr>
            <w:tcW w:w="1716" w:type="dxa"/>
            <w:shd w:val="clear" w:color="auto" w:fill="auto"/>
          </w:tcPr>
          <w:p w:rsidR="0065600A" w:rsidRPr="003B6840" w:rsidRDefault="0065600A" w:rsidP="00F17639">
            <w:pPr>
              <w:jc w:val="center"/>
              <w:rPr>
                <w:rFonts w:ascii="Times New Roman" w:hAnsi="Times New Roman" w:cs="Times New Roman"/>
              </w:rPr>
            </w:pPr>
            <w:r w:rsidRPr="003B6840">
              <w:rPr>
                <w:rFonts w:ascii="Times New Roman" w:hAnsi="Times New Roman" w:cs="Times New Roman"/>
              </w:rPr>
              <w:t>1</w:t>
            </w:r>
          </w:p>
        </w:tc>
      </w:tr>
    </w:tbl>
    <w:p w:rsidR="003A1EF2" w:rsidRPr="003A1EF2" w:rsidRDefault="003A1EF2" w:rsidP="00AC6A38">
      <w:pPr>
        <w:rPr>
          <w:rFonts w:ascii="Times New Roman" w:hAnsi="Times New Roman" w:cs="Times New Roman"/>
          <w:sz w:val="24"/>
          <w:szCs w:val="24"/>
        </w:rPr>
      </w:pP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4. Контакт (лице или служба) </w:t>
      </w:r>
      <w:r w:rsidR="00F90C82">
        <w:rPr>
          <w:rFonts w:ascii="Times New Roman" w:hAnsi="Times New Roman" w:cs="Times New Roman"/>
          <w:sz w:val="24"/>
          <w:szCs w:val="24"/>
          <w:lang w:val="sr-Cyrl-RS"/>
        </w:rPr>
        <w:t>-</w:t>
      </w:r>
      <w:r>
        <w:rPr>
          <w:rFonts w:ascii="Times New Roman" w:hAnsi="Times New Roman" w:cs="Times New Roman"/>
          <w:sz w:val="24"/>
          <w:szCs w:val="24"/>
        </w:rPr>
        <w:t xml:space="preserve"> Лице за контакт: </w:t>
      </w:r>
      <w:r>
        <w:rPr>
          <w:rFonts w:ascii="Times New Roman" w:hAnsi="Times New Roman" w:cs="Times New Roman"/>
          <w:sz w:val="24"/>
          <w:szCs w:val="24"/>
          <w:lang w:val="sr-Cyrl-RS"/>
        </w:rPr>
        <w:t xml:space="preserve">Недељковић Гизика, </w:t>
      </w:r>
      <w:r>
        <w:rPr>
          <w:rFonts w:ascii="Times New Roman" w:hAnsi="Times New Roman" w:cs="Times New Roman"/>
          <w:sz w:val="24"/>
          <w:szCs w:val="24"/>
        </w:rPr>
        <w:t xml:space="preserve">Е - mail адреса: </w:t>
      </w:r>
      <w:hyperlink r:id="rId10" w:history="1">
        <w:r w:rsidRPr="0091481E">
          <w:rPr>
            <w:rStyle w:val="Hyperlink"/>
            <w:rFonts w:ascii="Times New Roman" w:hAnsi="Times New Roman" w:cs="Times New Roman"/>
            <w:sz w:val="24"/>
            <w:szCs w:val="24"/>
            <w:lang w:val="en-US"/>
          </w:rPr>
          <w:t>tenderi@spbbelacrkva.org</w:t>
        </w:r>
      </w:hyperlink>
      <w:r>
        <w:rPr>
          <w:rFonts w:ascii="Times New Roman" w:hAnsi="Times New Roman" w:cs="Times New Roman"/>
          <w:sz w:val="24"/>
          <w:szCs w:val="24"/>
          <w:lang w:val="en-US"/>
        </w:rPr>
        <w:t xml:space="preserve">, </w:t>
      </w:r>
      <w:r>
        <w:rPr>
          <w:rFonts w:ascii="Times New Roman" w:hAnsi="Times New Roman" w:cs="Times New Roman"/>
          <w:sz w:val="24"/>
          <w:szCs w:val="24"/>
        </w:rPr>
        <w:t>број тел</w:t>
      </w:r>
      <w:r w:rsidRPr="003A1EF2">
        <w:rPr>
          <w:rFonts w:ascii="Times New Roman" w:hAnsi="Times New Roman" w:cs="Times New Roman"/>
          <w:sz w:val="24"/>
          <w:szCs w:val="24"/>
        </w:rPr>
        <w:t>:</w:t>
      </w:r>
      <w:r>
        <w:rPr>
          <w:rFonts w:ascii="Times New Roman" w:hAnsi="Times New Roman" w:cs="Times New Roman"/>
          <w:sz w:val="24"/>
          <w:szCs w:val="24"/>
        </w:rPr>
        <w:t xml:space="preserve"> 013/852-146</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Default="003A1EF2" w:rsidP="0065600A">
      <w:pPr>
        <w:jc w:val="center"/>
        <w:rPr>
          <w:rFonts w:ascii="Times New Roman" w:hAnsi="Times New Roman" w:cs="Times New Roman"/>
          <w:sz w:val="32"/>
          <w:szCs w:val="32"/>
        </w:rPr>
      </w:pPr>
      <w:r w:rsidRPr="003A1EF2">
        <w:rPr>
          <w:rFonts w:ascii="Times New Roman" w:hAnsi="Times New Roman" w:cs="Times New Roman"/>
          <w:sz w:val="32"/>
          <w:szCs w:val="32"/>
        </w:rPr>
        <w:lastRenderedPageBreak/>
        <w:t xml:space="preserve">  </w:t>
      </w:r>
    </w:p>
    <w:p w:rsidR="003A1EF2" w:rsidRPr="00AC6A38" w:rsidRDefault="003A1EF2" w:rsidP="003A1EF2">
      <w:pPr>
        <w:jc w:val="center"/>
        <w:rPr>
          <w:rFonts w:ascii="Times New Roman" w:hAnsi="Times New Roman" w:cs="Times New Roman"/>
          <w:b/>
          <w:sz w:val="24"/>
          <w:szCs w:val="24"/>
        </w:rPr>
      </w:pPr>
      <w:r w:rsidRPr="00AC6A38">
        <w:rPr>
          <w:rFonts w:ascii="Times New Roman" w:hAnsi="Times New Roman" w:cs="Times New Roman"/>
          <w:b/>
          <w:sz w:val="24"/>
          <w:szCs w:val="24"/>
        </w:rPr>
        <w:t xml:space="preserve">II  ПОДАЦИ О ПРЕДМЕТУ ЈАВНЕ НАБАВКЕ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Pr="003A1EF2" w:rsidRDefault="003A1EF2" w:rsidP="00AC6A38">
      <w:pPr>
        <w:rPr>
          <w:rFonts w:ascii="Times New Roman" w:hAnsi="Times New Roman" w:cs="Times New Roman"/>
          <w:sz w:val="24"/>
          <w:szCs w:val="24"/>
        </w:rPr>
      </w:pPr>
      <w:r w:rsidRPr="003A1EF2">
        <w:rPr>
          <w:rFonts w:ascii="Times New Roman" w:hAnsi="Times New Roman" w:cs="Times New Roman"/>
          <w:sz w:val="24"/>
          <w:szCs w:val="24"/>
        </w:rPr>
        <w:t xml:space="preserve">1. Предмет јавне набавке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A148E7" w:rsidRDefault="003A1EF2" w:rsidP="003A1EF2">
      <w:pPr>
        <w:jc w:val="center"/>
        <w:rPr>
          <w:rFonts w:ascii="Times New Roman" w:hAnsi="Times New Roman" w:cs="Times New Roman"/>
          <w:sz w:val="24"/>
          <w:szCs w:val="24"/>
        </w:rPr>
      </w:pPr>
      <w:r>
        <w:rPr>
          <w:rFonts w:ascii="Times New Roman" w:hAnsi="Times New Roman" w:cs="Times New Roman"/>
          <w:sz w:val="24"/>
          <w:szCs w:val="24"/>
        </w:rPr>
        <w:t>Предмет јавне набавке бр.</w:t>
      </w:r>
      <w:r w:rsidR="0065600A">
        <w:rPr>
          <w:rFonts w:ascii="Times New Roman" w:hAnsi="Times New Roman" w:cs="Times New Roman"/>
          <w:sz w:val="24"/>
          <w:szCs w:val="24"/>
        </w:rPr>
        <w:t>1a</w:t>
      </w:r>
      <w:r>
        <w:rPr>
          <w:rFonts w:ascii="Times New Roman" w:hAnsi="Times New Roman" w:cs="Times New Roman"/>
          <w:sz w:val="24"/>
          <w:szCs w:val="24"/>
        </w:rPr>
        <w:t xml:space="preserve"> </w:t>
      </w:r>
      <w:r w:rsidRPr="003A1EF2">
        <w:rPr>
          <w:rFonts w:ascii="Times New Roman" w:hAnsi="Times New Roman" w:cs="Times New Roman"/>
          <w:sz w:val="24"/>
          <w:szCs w:val="24"/>
        </w:rPr>
        <w:t>/2017 су услуге  - ТЕКУЋЕ ОДРЖАВАЊЕ МЕ</w:t>
      </w:r>
      <w:r w:rsidR="0065600A">
        <w:rPr>
          <w:rFonts w:ascii="Times New Roman" w:hAnsi="Times New Roman" w:cs="Times New Roman"/>
          <w:sz w:val="24"/>
          <w:szCs w:val="24"/>
        </w:rPr>
        <w:t>ДИЦИНСКЕ И НЕМЕДИЦИНСКЕ  ОПРЕМЕ</w:t>
      </w:r>
      <w:r w:rsidRPr="003A1EF2">
        <w:rPr>
          <w:rFonts w:ascii="Times New Roman" w:hAnsi="Times New Roman" w:cs="Times New Roman"/>
          <w:sz w:val="24"/>
          <w:szCs w:val="24"/>
        </w:rPr>
        <w:t xml:space="preserve">  </w:t>
      </w:r>
    </w:p>
    <w:p w:rsidR="00760D5C" w:rsidRDefault="00760D5C" w:rsidP="00A148E7">
      <w:pPr>
        <w:rPr>
          <w:rFonts w:ascii="Times New Roman" w:hAnsi="Times New Roman" w:cs="Times New Roman"/>
          <w:sz w:val="24"/>
          <w:szCs w:val="24"/>
        </w:rPr>
      </w:pPr>
      <w:r w:rsidRPr="003A1EF2">
        <w:rPr>
          <w:rFonts w:ascii="Times New Roman" w:hAnsi="Times New Roman" w:cs="Times New Roman"/>
          <w:sz w:val="24"/>
          <w:szCs w:val="24"/>
        </w:rPr>
        <w:t>П</w:t>
      </w:r>
      <w:r w:rsidR="003A1EF2" w:rsidRPr="003A1EF2">
        <w:rPr>
          <w:rFonts w:ascii="Times New Roman" w:hAnsi="Times New Roman" w:cs="Times New Roman"/>
          <w:sz w:val="24"/>
          <w:szCs w:val="24"/>
        </w:rPr>
        <w:t>ар</w:t>
      </w:r>
      <w:r>
        <w:rPr>
          <w:rFonts w:ascii="Times New Roman" w:hAnsi="Times New Roman" w:cs="Times New Roman"/>
          <w:sz w:val="24"/>
          <w:szCs w:val="24"/>
        </w:rPr>
        <w:t xml:space="preserve">тија </w:t>
      </w:r>
      <w:r w:rsidR="00F90C82">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UV FAN GERMICIDNE LAMPE M 2/25</w:t>
      </w:r>
      <w:r w:rsidR="003A1EF2" w:rsidRPr="003A1EF2">
        <w:rPr>
          <w:rFonts w:ascii="Times New Roman" w:hAnsi="Times New Roman" w:cs="Times New Roman"/>
          <w:sz w:val="24"/>
          <w:szCs w:val="24"/>
        </w:rPr>
        <w:t xml:space="preserve">; </w:t>
      </w:r>
    </w:p>
    <w:p w:rsidR="003A1EF2"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2</w:t>
      </w:r>
      <w:r w:rsidR="00760D5C">
        <w:rPr>
          <w:rFonts w:ascii="Times New Roman" w:hAnsi="Times New Roman" w:cs="Times New Roman"/>
          <w:sz w:val="24"/>
          <w:szCs w:val="24"/>
          <w:lang w:val="sr-Cyrl-RS"/>
        </w:rPr>
        <w:t>. –</w:t>
      </w:r>
      <w:r w:rsidR="003A1EF2" w:rsidRPr="003A1EF2">
        <w:rPr>
          <w:rFonts w:ascii="Times New Roman" w:hAnsi="Times New Roman" w:cs="Times New Roman"/>
          <w:sz w:val="24"/>
          <w:szCs w:val="24"/>
        </w:rPr>
        <w:t xml:space="preserve"> </w:t>
      </w:r>
      <w:r w:rsidR="00760D5C">
        <w:rPr>
          <w:rFonts w:ascii="Times New Roman" w:hAnsi="Times New Roman" w:cs="Times New Roman"/>
          <w:sz w:val="24"/>
          <w:szCs w:val="24"/>
        </w:rPr>
        <w:t>OPREMA ZA KUHINJU;</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3</w:t>
      </w:r>
      <w:r w:rsidR="00760D5C">
        <w:rPr>
          <w:rFonts w:ascii="Times New Roman" w:hAnsi="Times New Roman" w:cs="Times New Roman"/>
          <w:sz w:val="24"/>
          <w:szCs w:val="24"/>
          <w:lang w:val="sr-Cyrl-RS"/>
        </w:rPr>
        <w:t xml:space="preserve">. – </w:t>
      </w:r>
      <w:r w:rsidR="00760D5C">
        <w:rPr>
          <w:rFonts w:ascii="Times New Roman" w:hAnsi="Times New Roman" w:cs="Times New Roman"/>
          <w:sz w:val="24"/>
          <w:szCs w:val="24"/>
        </w:rPr>
        <w:t>LABOPETE (PIPETE);</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4</w:t>
      </w:r>
      <w:r w:rsidR="00760D5C">
        <w:rPr>
          <w:rFonts w:ascii="Times New Roman" w:hAnsi="Times New Roman" w:cs="Times New Roman"/>
          <w:sz w:val="24"/>
          <w:szCs w:val="24"/>
          <w:lang w:val="sr-Cyrl-RS"/>
        </w:rPr>
        <w:t>. –</w:t>
      </w:r>
      <w:r w:rsidR="00760D5C">
        <w:rPr>
          <w:rFonts w:ascii="Times New Roman" w:hAnsi="Times New Roman" w:cs="Times New Roman"/>
          <w:sz w:val="24"/>
          <w:szCs w:val="24"/>
        </w:rPr>
        <w:t xml:space="preserve"> CENTRIFUGE LABORATORIJSKE „ROTAFIX“- HETTICH;</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5</w:t>
      </w:r>
      <w:r w:rsidR="00760D5C">
        <w:rPr>
          <w:rFonts w:ascii="Times New Roman" w:hAnsi="Times New Roman" w:cs="Times New Roman"/>
          <w:sz w:val="24"/>
          <w:szCs w:val="24"/>
          <w:lang w:val="sr-Cyrl-RS"/>
        </w:rPr>
        <w:t xml:space="preserve">. – </w:t>
      </w:r>
      <w:r w:rsidR="00760D5C">
        <w:rPr>
          <w:rFonts w:ascii="Times New Roman" w:hAnsi="Times New Roman" w:cs="Times New Roman"/>
          <w:sz w:val="24"/>
          <w:szCs w:val="24"/>
        </w:rPr>
        <w:t>ANALIZATOR ZA FIBRINOGEN BFT II;</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6</w:t>
      </w:r>
      <w:r w:rsidR="00760D5C">
        <w:rPr>
          <w:rFonts w:ascii="Times New Roman" w:hAnsi="Times New Roman" w:cs="Times New Roman"/>
          <w:sz w:val="24"/>
          <w:szCs w:val="24"/>
          <w:lang w:val="sr-Cyrl-RS"/>
        </w:rPr>
        <w:t xml:space="preserve">. – </w:t>
      </w:r>
      <w:r w:rsidR="00760D5C">
        <w:rPr>
          <w:rFonts w:ascii="Times New Roman" w:hAnsi="Times New Roman" w:cs="Times New Roman"/>
          <w:sz w:val="24"/>
          <w:szCs w:val="24"/>
        </w:rPr>
        <w:t>INHALATORI;</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7</w:t>
      </w:r>
      <w:r w:rsidR="00760D5C">
        <w:rPr>
          <w:rFonts w:ascii="Times New Roman" w:hAnsi="Times New Roman" w:cs="Times New Roman"/>
          <w:sz w:val="24"/>
          <w:szCs w:val="24"/>
          <w:lang w:val="sr-Cyrl-RS"/>
        </w:rPr>
        <w:t xml:space="preserve">. – </w:t>
      </w:r>
      <w:r w:rsidR="00760D5C">
        <w:rPr>
          <w:rFonts w:ascii="Times New Roman" w:hAnsi="Times New Roman" w:cs="Times New Roman"/>
          <w:sz w:val="24"/>
          <w:szCs w:val="24"/>
        </w:rPr>
        <w:t>PUMPA ZA SUNKCIJU;</w:t>
      </w:r>
    </w:p>
    <w:p w:rsid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8</w:t>
      </w:r>
      <w:r w:rsidR="00760D5C">
        <w:rPr>
          <w:rFonts w:ascii="Times New Roman" w:hAnsi="Times New Roman" w:cs="Times New Roman"/>
          <w:sz w:val="24"/>
          <w:szCs w:val="24"/>
          <w:lang w:val="sr-Cyrl-RS"/>
        </w:rPr>
        <w:t>. –</w:t>
      </w:r>
      <w:r w:rsidR="00760D5C">
        <w:rPr>
          <w:rFonts w:ascii="Times New Roman" w:hAnsi="Times New Roman" w:cs="Times New Roman"/>
          <w:sz w:val="24"/>
          <w:szCs w:val="24"/>
        </w:rPr>
        <w:t xml:space="preserve"> DEFIBRILATORI;</w:t>
      </w:r>
    </w:p>
    <w:p w:rsidR="00760D5C" w:rsidRPr="00760D5C" w:rsidRDefault="00F90C82" w:rsidP="00760D5C">
      <w:pPr>
        <w:rPr>
          <w:rFonts w:ascii="Times New Roman" w:hAnsi="Times New Roman" w:cs="Times New Roman"/>
          <w:sz w:val="24"/>
          <w:szCs w:val="24"/>
        </w:rPr>
      </w:pPr>
      <w:r>
        <w:rPr>
          <w:rFonts w:ascii="Times New Roman" w:hAnsi="Times New Roman" w:cs="Times New Roman"/>
          <w:sz w:val="24"/>
          <w:szCs w:val="24"/>
          <w:lang w:val="sr-Cyrl-RS"/>
        </w:rPr>
        <w:t>Партија 9</w:t>
      </w:r>
      <w:r w:rsidR="00760D5C">
        <w:rPr>
          <w:rFonts w:ascii="Times New Roman" w:hAnsi="Times New Roman" w:cs="Times New Roman"/>
          <w:sz w:val="24"/>
          <w:szCs w:val="24"/>
          <w:lang w:val="sr-Cyrl-RS"/>
        </w:rPr>
        <w:t xml:space="preserve">. – </w:t>
      </w:r>
      <w:r w:rsidR="00760D5C">
        <w:rPr>
          <w:rFonts w:ascii="Times New Roman" w:hAnsi="Times New Roman" w:cs="Times New Roman"/>
          <w:sz w:val="24"/>
          <w:szCs w:val="24"/>
        </w:rPr>
        <w:t>HOLTER 80 BTL ECG SISTEM 3.Kanalni;</w:t>
      </w:r>
      <w:r w:rsidR="00760D5C">
        <w:rPr>
          <w:rFonts w:ascii="Times New Roman" w:hAnsi="Times New Roman" w:cs="Times New Roman"/>
          <w:sz w:val="24"/>
          <w:szCs w:val="24"/>
          <w:lang w:val="sr-Cyrl-RS"/>
        </w:rPr>
        <w:t xml:space="preserve">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Pr="003A1EF2" w:rsidRDefault="003A1EF2" w:rsidP="00760D5C">
      <w:pPr>
        <w:rPr>
          <w:rFonts w:ascii="Times New Roman" w:hAnsi="Times New Roman" w:cs="Times New Roman"/>
          <w:sz w:val="24"/>
          <w:szCs w:val="24"/>
        </w:rPr>
      </w:pPr>
      <w:r w:rsidRPr="003A1EF2">
        <w:rPr>
          <w:rFonts w:ascii="Times New Roman" w:hAnsi="Times New Roman" w:cs="Times New Roman"/>
          <w:sz w:val="24"/>
          <w:szCs w:val="24"/>
        </w:rPr>
        <w:t xml:space="preserve">ОРН:50421000 – услуге поправке и одржавање медицинске опреме </w:t>
      </w: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8B3594" w:rsidRDefault="008B3594" w:rsidP="003A1EF2">
      <w:pPr>
        <w:jc w:val="center"/>
        <w:rPr>
          <w:rFonts w:ascii="Times New Roman" w:hAnsi="Times New Roman" w:cs="Times New Roman"/>
          <w:sz w:val="24"/>
          <w:szCs w:val="24"/>
        </w:rPr>
      </w:pPr>
    </w:p>
    <w:p w:rsidR="003A1EF2" w:rsidRPr="003A1EF2" w:rsidRDefault="003A1EF2" w:rsidP="003A1EF2">
      <w:pPr>
        <w:jc w:val="center"/>
        <w:rPr>
          <w:rFonts w:ascii="Times New Roman" w:hAnsi="Times New Roman" w:cs="Times New Roman"/>
          <w:sz w:val="24"/>
          <w:szCs w:val="24"/>
        </w:rPr>
      </w:pPr>
      <w:r w:rsidRPr="00AC6A38">
        <w:rPr>
          <w:rFonts w:ascii="Times New Roman" w:hAnsi="Times New Roman" w:cs="Times New Roman"/>
          <w:b/>
          <w:sz w:val="24"/>
          <w:szCs w:val="24"/>
        </w:rPr>
        <w:t xml:space="preserve"> ТЕХНИЧКА СПЕЦИФИКА</w:t>
      </w:r>
      <w:r w:rsidRPr="003A1EF2">
        <w:rPr>
          <w:rFonts w:ascii="Times New Roman" w:hAnsi="Times New Roman" w:cs="Times New Roman"/>
          <w:sz w:val="24"/>
          <w:szCs w:val="24"/>
        </w:rPr>
        <w:t xml:space="preserve">ЦИЈА  </w:t>
      </w:r>
    </w:p>
    <w:p w:rsidR="003A1EF2" w:rsidRPr="003A1EF2" w:rsidRDefault="003A1EF2" w:rsidP="003A1EF2">
      <w:pPr>
        <w:jc w:val="center"/>
        <w:rPr>
          <w:rFonts w:ascii="Times New Roman" w:hAnsi="Times New Roman" w:cs="Times New Roman"/>
          <w:sz w:val="24"/>
          <w:szCs w:val="24"/>
        </w:rPr>
      </w:pPr>
      <w:r w:rsidRPr="003A1EF2">
        <w:rPr>
          <w:rFonts w:ascii="Times New Roman" w:hAnsi="Times New Roman" w:cs="Times New Roman"/>
          <w:sz w:val="24"/>
          <w:szCs w:val="24"/>
        </w:rPr>
        <w:t xml:space="preserve"> </w:t>
      </w:r>
    </w:p>
    <w:p w:rsidR="003A1EF2" w:rsidRPr="003A1EF2" w:rsidRDefault="003A1EF2" w:rsidP="00760D5C">
      <w:pPr>
        <w:rPr>
          <w:rFonts w:ascii="Times New Roman" w:hAnsi="Times New Roman" w:cs="Times New Roman"/>
          <w:sz w:val="24"/>
          <w:szCs w:val="24"/>
        </w:rPr>
      </w:pPr>
      <w:r w:rsidRPr="003A1EF2">
        <w:rPr>
          <w:rFonts w:ascii="Times New Roman" w:hAnsi="Times New Roman" w:cs="Times New Roman"/>
          <w:sz w:val="24"/>
          <w:szCs w:val="24"/>
        </w:rPr>
        <w:t xml:space="preserve"> Предмет набавке је сервисирање (редовно годишње одржавање и по потр</w:t>
      </w:r>
      <w:r w:rsidR="00760D5C">
        <w:rPr>
          <w:rFonts w:ascii="Times New Roman" w:hAnsi="Times New Roman" w:cs="Times New Roman"/>
          <w:sz w:val="24"/>
          <w:szCs w:val="24"/>
        </w:rPr>
        <w:t>еби ванредно одржавање) опреме  у Специјалној болници за плућне болести „</w:t>
      </w:r>
      <w:r w:rsidR="00760D5C">
        <w:rPr>
          <w:rFonts w:ascii="Times New Roman" w:hAnsi="Times New Roman" w:cs="Times New Roman"/>
          <w:sz w:val="24"/>
          <w:szCs w:val="24"/>
          <w:lang w:val="sr-Cyrl-RS"/>
        </w:rPr>
        <w:t>Др Будислав Бабић“</w:t>
      </w:r>
      <w:r w:rsidR="00760D5C">
        <w:rPr>
          <w:rFonts w:ascii="Times New Roman" w:hAnsi="Times New Roman" w:cs="Times New Roman"/>
          <w:sz w:val="24"/>
          <w:szCs w:val="24"/>
        </w:rPr>
        <w:t>,у улици С.Милетића бр.55, Бела Црква</w:t>
      </w:r>
      <w:r w:rsidRPr="003A1EF2">
        <w:rPr>
          <w:rFonts w:ascii="Times New Roman" w:hAnsi="Times New Roman" w:cs="Times New Roman"/>
          <w:sz w:val="24"/>
          <w:szCs w:val="24"/>
        </w:rPr>
        <w:t>.</w:t>
      </w:r>
      <w:r w:rsidR="00760D5C">
        <w:rPr>
          <w:rFonts w:ascii="Times New Roman" w:hAnsi="Times New Roman" w:cs="Times New Roman"/>
          <w:sz w:val="24"/>
          <w:szCs w:val="24"/>
          <w:lang w:val="sr-Cyrl-RS"/>
        </w:rPr>
        <w:t xml:space="preserve"> </w:t>
      </w:r>
      <w:r w:rsidRPr="003A1EF2">
        <w:rPr>
          <w:rFonts w:ascii="Times New Roman" w:hAnsi="Times New Roman" w:cs="Times New Roman"/>
          <w:sz w:val="24"/>
          <w:szCs w:val="24"/>
        </w:rPr>
        <w:t xml:space="preserve">Набавка је обликована у следећим партијама: </w:t>
      </w:r>
    </w:p>
    <w:p w:rsidR="00AC6A38" w:rsidRDefault="00AC6A38" w:rsidP="00AC6A38">
      <w:pPr>
        <w:rPr>
          <w:rFonts w:ascii="Times New Roman" w:hAnsi="Times New Roman" w:cs="Times New Roman"/>
          <w:sz w:val="24"/>
          <w:szCs w:val="24"/>
        </w:rPr>
      </w:pPr>
      <w:r w:rsidRPr="003A1EF2">
        <w:rPr>
          <w:rFonts w:ascii="Times New Roman" w:hAnsi="Times New Roman" w:cs="Times New Roman"/>
          <w:sz w:val="24"/>
          <w:szCs w:val="24"/>
        </w:rPr>
        <w:t>Пар</w:t>
      </w:r>
      <w:r>
        <w:rPr>
          <w:rFonts w:ascii="Times New Roman" w:hAnsi="Times New Roman" w:cs="Times New Roman"/>
          <w:sz w:val="24"/>
          <w:szCs w:val="24"/>
        </w:rPr>
        <w:t xml:space="preserve">тија </w:t>
      </w:r>
      <w:r w:rsidR="0049543E">
        <w:rPr>
          <w:rFonts w:ascii="Times New Roman" w:hAnsi="Times New Roman" w:cs="Times New Roman"/>
          <w:sz w:val="24"/>
          <w:szCs w:val="24"/>
          <w:lang w:val="sr-Cyrl-RS"/>
        </w:rPr>
        <w:t>1</w:t>
      </w:r>
      <w:r>
        <w:rPr>
          <w:rFonts w:ascii="Times New Roman" w:hAnsi="Times New Roman" w:cs="Times New Roman"/>
          <w:sz w:val="24"/>
          <w:szCs w:val="24"/>
          <w:lang w:val="sr-Cyrl-RS"/>
        </w:rPr>
        <w:t>. –</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UV FAN GERMICIDNE LAMPE M 2/25</w:t>
      </w:r>
      <w:r w:rsidRPr="003A1EF2">
        <w:rPr>
          <w:rFonts w:ascii="Times New Roman" w:hAnsi="Times New Roman" w:cs="Times New Roman"/>
          <w:sz w:val="24"/>
          <w:szCs w:val="24"/>
        </w:rPr>
        <w:t xml:space="preserve">; </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2</w:t>
      </w:r>
      <w:r w:rsidR="00AC6A38">
        <w:rPr>
          <w:rFonts w:ascii="Times New Roman" w:hAnsi="Times New Roman" w:cs="Times New Roman"/>
          <w:sz w:val="24"/>
          <w:szCs w:val="24"/>
          <w:lang w:val="sr-Cyrl-RS"/>
        </w:rPr>
        <w:t>. –</w:t>
      </w:r>
      <w:r w:rsidR="00AC6A38" w:rsidRPr="003A1EF2">
        <w:rPr>
          <w:rFonts w:ascii="Times New Roman" w:hAnsi="Times New Roman" w:cs="Times New Roman"/>
          <w:sz w:val="24"/>
          <w:szCs w:val="24"/>
        </w:rPr>
        <w:t xml:space="preserve"> </w:t>
      </w:r>
      <w:r w:rsidR="00AC6A38">
        <w:rPr>
          <w:rFonts w:ascii="Times New Roman" w:hAnsi="Times New Roman" w:cs="Times New Roman"/>
          <w:sz w:val="24"/>
          <w:szCs w:val="24"/>
        </w:rPr>
        <w:t>OPREMA ZA KUHINJU;</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3</w:t>
      </w:r>
      <w:r w:rsidR="00AC6A38">
        <w:rPr>
          <w:rFonts w:ascii="Times New Roman" w:hAnsi="Times New Roman" w:cs="Times New Roman"/>
          <w:sz w:val="24"/>
          <w:szCs w:val="24"/>
          <w:lang w:val="sr-Cyrl-RS"/>
        </w:rPr>
        <w:t xml:space="preserve">. – </w:t>
      </w:r>
      <w:r w:rsidR="00AC6A38">
        <w:rPr>
          <w:rFonts w:ascii="Times New Roman" w:hAnsi="Times New Roman" w:cs="Times New Roman"/>
          <w:sz w:val="24"/>
          <w:szCs w:val="24"/>
        </w:rPr>
        <w:t>LABOPETE (PIPETE);</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4</w:t>
      </w:r>
      <w:r w:rsidR="00AC6A38">
        <w:rPr>
          <w:rFonts w:ascii="Times New Roman" w:hAnsi="Times New Roman" w:cs="Times New Roman"/>
          <w:sz w:val="24"/>
          <w:szCs w:val="24"/>
          <w:lang w:val="sr-Cyrl-RS"/>
        </w:rPr>
        <w:t>. –</w:t>
      </w:r>
      <w:r w:rsidR="00AC6A38">
        <w:rPr>
          <w:rFonts w:ascii="Times New Roman" w:hAnsi="Times New Roman" w:cs="Times New Roman"/>
          <w:sz w:val="24"/>
          <w:szCs w:val="24"/>
        </w:rPr>
        <w:t xml:space="preserve"> CENTRIFUGE LABORATORIJSKE „ROTAFIX“- HETTICH;</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5</w:t>
      </w:r>
      <w:r w:rsidR="00AC6A38">
        <w:rPr>
          <w:rFonts w:ascii="Times New Roman" w:hAnsi="Times New Roman" w:cs="Times New Roman"/>
          <w:sz w:val="24"/>
          <w:szCs w:val="24"/>
          <w:lang w:val="sr-Cyrl-RS"/>
        </w:rPr>
        <w:t xml:space="preserve">. – </w:t>
      </w:r>
      <w:r w:rsidR="00AC6A38">
        <w:rPr>
          <w:rFonts w:ascii="Times New Roman" w:hAnsi="Times New Roman" w:cs="Times New Roman"/>
          <w:sz w:val="24"/>
          <w:szCs w:val="24"/>
        </w:rPr>
        <w:t>ANALIZATOR ZA FIBRINOGEN BFT II;</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6</w:t>
      </w:r>
      <w:r w:rsidR="00AC6A38">
        <w:rPr>
          <w:rFonts w:ascii="Times New Roman" w:hAnsi="Times New Roman" w:cs="Times New Roman"/>
          <w:sz w:val="24"/>
          <w:szCs w:val="24"/>
          <w:lang w:val="sr-Cyrl-RS"/>
        </w:rPr>
        <w:t xml:space="preserve">. – </w:t>
      </w:r>
      <w:r w:rsidR="00AC6A38">
        <w:rPr>
          <w:rFonts w:ascii="Times New Roman" w:hAnsi="Times New Roman" w:cs="Times New Roman"/>
          <w:sz w:val="24"/>
          <w:szCs w:val="24"/>
        </w:rPr>
        <w:t>INHALATORI;</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7</w:t>
      </w:r>
      <w:r w:rsidR="00AC6A38">
        <w:rPr>
          <w:rFonts w:ascii="Times New Roman" w:hAnsi="Times New Roman" w:cs="Times New Roman"/>
          <w:sz w:val="24"/>
          <w:szCs w:val="24"/>
          <w:lang w:val="sr-Cyrl-RS"/>
        </w:rPr>
        <w:t xml:space="preserve">. – </w:t>
      </w:r>
      <w:r w:rsidR="00AC6A38">
        <w:rPr>
          <w:rFonts w:ascii="Times New Roman" w:hAnsi="Times New Roman" w:cs="Times New Roman"/>
          <w:sz w:val="24"/>
          <w:szCs w:val="24"/>
        </w:rPr>
        <w:t>PUMPA ZA SUNKCIJU;</w:t>
      </w:r>
    </w:p>
    <w:p w:rsidR="00AC6A38"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8</w:t>
      </w:r>
      <w:r w:rsidR="00AC6A38">
        <w:rPr>
          <w:rFonts w:ascii="Times New Roman" w:hAnsi="Times New Roman" w:cs="Times New Roman"/>
          <w:sz w:val="24"/>
          <w:szCs w:val="24"/>
          <w:lang w:val="sr-Cyrl-RS"/>
        </w:rPr>
        <w:t>. –</w:t>
      </w:r>
      <w:r w:rsidR="00AC6A38">
        <w:rPr>
          <w:rFonts w:ascii="Times New Roman" w:hAnsi="Times New Roman" w:cs="Times New Roman"/>
          <w:sz w:val="24"/>
          <w:szCs w:val="24"/>
        </w:rPr>
        <w:t xml:space="preserve"> DEFIBRILATORI;</w:t>
      </w:r>
    </w:p>
    <w:p w:rsidR="00AC6A38" w:rsidRPr="00760D5C" w:rsidRDefault="0049543E" w:rsidP="00AC6A38">
      <w:pPr>
        <w:rPr>
          <w:rFonts w:ascii="Times New Roman" w:hAnsi="Times New Roman" w:cs="Times New Roman"/>
          <w:sz w:val="24"/>
          <w:szCs w:val="24"/>
        </w:rPr>
      </w:pPr>
      <w:r>
        <w:rPr>
          <w:rFonts w:ascii="Times New Roman" w:hAnsi="Times New Roman" w:cs="Times New Roman"/>
          <w:sz w:val="24"/>
          <w:szCs w:val="24"/>
          <w:lang w:val="sr-Cyrl-RS"/>
        </w:rPr>
        <w:t>Партија 9</w:t>
      </w:r>
      <w:r w:rsidR="00AC6A38">
        <w:rPr>
          <w:rFonts w:ascii="Times New Roman" w:hAnsi="Times New Roman" w:cs="Times New Roman"/>
          <w:sz w:val="24"/>
          <w:szCs w:val="24"/>
          <w:lang w:val="sr-Cyrl-RS"/>
        </w:rPr>
        <w:t xml:space="preserve">. – </w:t>
      </w:r>
      <w:r w:rsidR="00AC6A38">
        <w:rPr>
          <w:rFonts w:ascii="Times New Roman" w:hAnsi="Times New Roman" w:cs="Times New Roman"/>
          <w:sz w:val="24"/>
          <w:szCs w:val="24"/>
        </w:rPr>
        <w:t>HOLTER 80 BTL ECG SISTEM 3.Kanalni;</w:t>
      </w:r>
      <w:r w:rsidR="00AC6A38">
        <w:rPr>
          <w:rFonts w:ascii="Times New Roman" w:hAnsi="Times New Roman" w:cs="Times New Roman"/>
          <w:sz w:val="24"/>
          <w:szCs w:val="24"/>
          <w:lang w:val="sr-Cyrl-RS"/>
        </w:rPr>
        <w:t xml:space="preserve">  </w:t>
      </w:r>
    </w:p>
    <w:p w:rsidR="007F6DD2" w:rsidRDefault="007F6DD2" w:rsidP="005362FA">
      <w:pP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D0FA8" w:rsidRDefault="007D0FA8" w:rsidP="003A1EF2">
      <w:pPr>
        <w:jc w:val="center"/>
        <w:rPr>
          <w:rFonts w:ascii="Times New Roman" w:hAnsi="Times New Roman" w:cs="Times New Roman"/>
          <w:sz w:val="24"/>
          <w:szCs w:val="24"/>
        </w:rPr>
      </w:pPr>
    </w:p>
    <w:p w:rsidR="00760D5C" w:rsidRDefault="00760D5C" w:rsidP="003A1EF2">
      <w:pPr>
        <w:jc w:val="center"/>
        <w:rPr>
          <w:rFonts w:ascii="Times New Roman" w:hAnsi="Times New Roman" w:cs="Times New Roman"/>
          <w:sz w:val="24"/>
          <w:szCs w:val="24"/>
        </w:rPr>
      </w:pPr>
    </w:p>
    <w:p w:rsidR="005362FA" w:rsidRDefault="005362FA" w:rsidP="003A1EF2">
      <w:pPr>
        <w:jc w:val="center"/>
        <w:rPr>
          <w:rFonts w:ascii="Times New Roman" w:hAnsi="Times New Roman" w:cs="Times New Roman"/>
          <w:sz w:val="24"/>
          <w:szCs w:val="24"/>
        </w:rPr>
      </w:pPr>
    </w:p>
    <w:p w:rsidR="00FE6410" w:rsidRDefault="00FE6410" w:rsidP="007D0FA8">
      <w:pPr>
        <w:rPr>
          <w:rFonts w:ascii="Times New Roman" w:hAnsi="Times New Roman" w:cs="Times New Roman"/>
          <w:sz w:val="24"/>
          <w:szCs w:val="24"/>
        </w:rPr>
      </w:pPr>
    </w:p>
    <w:p w:rsidR="00FE6410" w:rsidRDefault="00FE6410" w:rsidP="007D0FA8">
      <w:pPr>
        <w:rPr>
          <w:rFonts w:ascii="Times New Roman" w:hAnsi="Times New Roman" w:cs="Times New Roman"/>
          <w:sz w:val="24"/>
          <w:szCs w:val="24"/>
        </w:rPr>
      </w:pPr>
    </w:p>
    <w:p w:rsidR="00703557" w:rsidRPr="004725B8" w:rsidRDefault="007704AB" w:rsidP="00703557">
      <w:pPr>
        <w:rPr>
          <w:b/>
          <w:lang w:val="sr-Latn-CS"/>
        </w:rPr>
      </w:pPr>
      <w:r>
        <w:rPr>
          <w:b/>
          <w:lang w:val="sr-Latn-CS"/>
        </w:rPr>
        <w:t>Partija 1</w:t>
      </w:r>
      <w:r w:rsidR="009136FC">
        <w:rPr>
          <w:b/>
          <w:lang w:val="sr-Latn-CS"/>
        </w:rPr>
        <w:t>.</w:t>
      </w:r>
      <w:r w:rsidR="00703557" w:rsidRPr="004725B8">
        <w:rPr>
          <w:b/>
          <w:lang w:val="sr-Latn-CS"/>
        </w:rPr>
        <w:t xml:space="preserve">   UV-FAN GERMICIDNE LAMPE M2/25</w:t>
      </w:r>
    </w:p>
    <w:p w:rsidR="00703557" w:rsidRDefault="00703557" w:rsidP="00703557">
      <w:pPr>
        <w:rPr>
          <w:lang w:val="sr-Latn-CS"/>
        </w:rPr>
      </w:pPr>
      <w:r>
        <w:rPr>
          <w:lang w:val="sr-Latn-CS"/>
        </w:rPr>
        <w:t>tabela 1</w:t>
      </w:r>
    </w:p>
    <w:tbl>
      <w:tblPr>
        <w:tblStyle w:val="TableGrid"/>
        <w:tblW w:w="10456" w:type="dxa"/>
        <w:tblLook w:val="04A0" w:firstRow="1" w:lastRow="0" w:firstColumn="1" w:lastColumn="0" w:noHBand="0" w:noVBand="1"/>
      </w:tblPr>
      <w:tblGrid>
        <w:gridCol w:w="817"/>
        <w:gridCol w:w="8080"/>
        <w:gridCol w:w="1559"/>
      </w:tblGrid>
      <w:tr w:rsidR="00703557" w:rsidTr="00A76387">
        <w:tc>
          <w:tcPr>
            <w:tcW w:w="817" w:type="dxa"/>
          </w:tcPr>
          <w:p w:rsidR="00703557" w:rsidRDefault="00703557" w:rsidP="00A76387">
            <w:pPr>
              <w:rPr>
                <w:lang w:val="sr-Latn-CS"/>
              </w:rPr>
            </w:pPr>
            <w:r>
              <w:rPr>
                <w:lang w:val="sr-Latn-CS"/>
              </w:rPr>
              <w:t>Red.</w:t>
            </w:r>
          </w:p>
          <w:p w:rsidR="00703557" w:rsidRDefault="00703557" w:rsidP="00A76387">
            <w:pPr>
              <w:rPr>
                <w:lang w:val="sr-Latn-CS"/>
              </w:rPr>
            </w:pPr>
            <w:r>
              <w:rPr>
                <w:lang w:val="sr-Latn-CS"/>
              </w:rPr>
              <w:t>br.</w:t>
            </w:r>
          </w:p>
        </w:tc>
        <w:tc>
          <w:tcPr>
            <w:tcW w:w="8080" w:type="dxa"/>
          </w:tcPr>
          <w:p w:rsidR="00703557" w:rsidRDefault="0044324D" w:rsidP="00A76387">
            <w:pPr>
              <w:rPr>
                <w:lang w:val="sr-Latn-CS"/>
              </w:rPr>
            </w:pPr>
            <w:r>
              <w:rPr>
                <w:lang w:val="sr-Latn-CS"/>
              </w:rPr>
              <w:t>Naziv aparata</w:t>
            </w:r>
          </w:p>
        </w:tc>
        <w:tc>
          <w:tcPr>
            <w:tcW w:w="1559" w:type="dxa"/>
          </w:tcPr>
          <w:p w:rsidR="00703557" w:rsidRDefault="00703557" w:rsidP="00A76387">
            <w:pPr>
              <w:rPr>
                <w:lang w:val="sr-Latn-CS"/>
              </w:rPr>
            </w:pPr>
            <w:r>
              <w:rPr>
                <w:lang w:val="sr-Latn-CS"/>
              </w:rPr>
              <w:t>Količina</w:t>
            </w:r>
          </w:p>
        </w:tc>
      </w:tr>
      <w:tr w:rsidR="00703557" w:rsidTr="00A76387">
        <w:tc>
          <w:tcPr>
            <w:tcW w:w="817" w:type="dxa"/>
          </w:tcPr>
          <w:p w:rsidR="00703557" w:rsidRDefault="00703557" w:rsidP="00A76387">
            <w:pPr>
              <w:rPr>
                <w:lang w:val="sr-Latn-CS"/>
              </w:rPr>
            </w:pPr>
          </w:p>
          <w:p w:rsidR="00227609" w:rsidRDefault="00227609" w:rsidP="00A76387">
            <w:pPr>
              <w:rPr>
                <w:lang w:val="sr-Latn-CS"/>
              </w:rPr>
            </w:pPr>
            <w:r>
              <w:rPr>
                <w:lang w:val="sr-Latn-CS"/>
              </w:rPr>
              <w:t>1.</w:t>
            </w:r>
          </w:p>
        </w:tc>
        <w:tc>
          <w:tcPr>
            <w:tcW w:w="8080" w:type="dxa"/>
          </w:tcPr>
          <w:p w:rsidR="00703557" w:rsidRDefault="00703557" w:rsidP="00A76387">
            <w:pPr>
              <w:rPr>
                <w:lang w:val="sr-Latn-CS"/>
              </w:rPr>
            </w:pPr>
          </w:p>
          <w:p w:rsidR="00703557" w:rsidRDefault="00703557" w:rsidP="00A76387">
            <w:pPr>
              <w:rPr>
                <w:lang w:val="sr-Latn-CS"/>
              </w:rPr>
            </w:pPr>
            <w:r>
              <w:rPr>
                <w:lang w:val="sr-Latn-CS"/>
              </w:rPr>
              <w:t>UV-FAN GERMICIDNE LAMPE M2/25</w:t>
            </w:r>
          </w:p>
          <w:p w:rsidR="00703557" w:rsidRDefault="00703557" w:rsidP="00A76387">
            <w:pPr>
              <w:rPr>
                <w:lang w:val="sr-Latn-CS"/>
              </w:rPr>
            </w:pPr>
          </w:p>
        </w:tc>
        <w:tc>
          <w:tcPr>
            <w:tcW w:w="1559" w:type="dxa"/>
          </w:tcPr>
          <w:p w:rsidR="00703557" w:rsidRDefault="00703557" w:rsidP="00A76387">
            <w:pPr>
              <w:rPr>
                <w:lang w:val="sr-Latn-CS"/>
              </w:rPr>
            </w:pPr>
          </w:p>
          <w:p w:rsidR="00703557" w:rsidRDefault="00703557" w:rsidP="00A76387">
            <w:pPr>
              <w:rPr>
                <w:lang w:val="sr-Latn-CS"/>
              </w:rPr>
            </w:pPr>
            <w:r>
              <w:rPr>
                <w:lang w:val="sr-Latn-CS"/>
              </w:rPr>
              <w:t>9</w:t>
            </w:r>
          </w:p>
        </w:tc>
      </w:tr>
    </w:tbl>
    <w:p w:rsidR="00F46988" w:rsidRDefault="00F46988" w:rsidP="00F46988">
      <w:pPr>
        <w:rPr>
          <w:lang w:val="sr-Latn-CS"/>
        </w:rPr>
      </w:pPr>
      <w:r>
        <w:rPr>
          <w:lang w:val="sr-Latn-CS"/>
        </w:rPr>
        <w:t>Servisiranje aparata po jednom satu.</w:t>
      </w:r>
    </w:p>
    <w:p w:rsidR="00F46988" w:rsidRDefault="00F46988" w:rsidP="00F46988">
      <w:pPr>
        <w:rPr>
          <w:lang w:val="sr-Latn-CS"/>
        </w:rPr>
      </w:pPr>
      <w:r>
        <w:rPr>
          <w:lang w:val="sr-Latn-CS"/>
        </w:rPr>
        <w:t>Cena  servisnog sata:  _________________________ dinara bez PDV-a.</w:t>
      </w:r>
    </w:p>
    <w:tbl>
      <w:tblPr>
        <w:tblW w:w="10449" w:type="dxa"/>
        <w:tblInd w:w="48" w:type="dxa"/>
        <w:tblLayout w:type="fixed"/>
        <w:tblCellMar>
          <w:top w:w="55" w:type="dxa"/>
          <w:left w:w="55" w:type="dxa"/>
          <w:bottom w:w="55" w:type="dxa"/>
          <w:right w:w="55" w:type="dxa"/>
        </w:tblCellMar>
        <w:tblLook w:val="0000" w:firstRow="0" w:lastRow="0" w:firstColumn="0" w:lastColumn="0" w:noHBand="0" w:noVBand="0"/>
      </w:tblPr>
      <w:tblGrid>
        <w:gridCol w:w="10449"/>
      </w:tblGrid>
      <w:tr w:rsidR="00F46988" w:rsidTr="0022076F">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F46988" w:rsidRDefault="00F46988" w:rsidP="0022076F">
            <w:pPr>
              <w:pStyle w:val="TableContents"/>
              <w:rPr>
                <w:rFonts w:eastAsia="Times New Roman"/>
              </w:rPr>
            </w:pPr>
            <w:r>
              <w:rPr>
                <w:rFonts w:eastAsia="Times New Roman"/>
              </w:rPr>
              <w:t xml:space="preserve">                                                                                                              </w:t>
            </w:r>
            <w:r>
              <w:t>Ukupno bez PDV-a:</w:t>
            </w:r>
            <w:r>
              <w:rPr>
                <w:rFonts w:eastAsia="Times New Roman"/>
              </w:rPr>
              <w:t xml:space="preserve">  </w:t>
            </w:r>
          </w:p>
        </w:tc>
      </w:tr>
      <w:tr w:rsidR="00F46988" w:rsidTr="0022076F">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F46988" w:rsidRDefault="00F46988" w:rsidP="0022076F">
            <w:pPr>
              <w:pStyle w:val="TableContents"/>
              <w:rPr>
                <w:rFonts w:eastAsia="Times New Roman"/>
              </w:rPr>
            </w:pPr>
            <w:r>
              <w:rPr>
                <w:rFonts w:eastAsia="Times New Roman"/>
              </w:rPr>
              <w:t xml:space="preserve">                                                                                                                       </w:t>
            </w:r>
            <w:r>
              <w:t>PDV _____ %</w:t>
            </w:r>
          </w:p>
        </w:tc>
      </w:tr>
      <w:tr w:rsidR="00F46988" w:rsidTr="0022076F">
        <w:trPr>
          <w:trHeight w:val="264"/>
        </w:trPr>
        <w:tc>
          <w:tcPr>
            <w:tcW w:w="10449" w:type="dxa"/>
            <w:tcBorders>
              <w:left w:val="single" w:sz="1" w:space="0" w:color="000000"/>
              <w:bottom w:val="single" w:sz="1" w:space="0" w:color="000000"/>
              <w:right w:val="single" w:sz="1" w:space="0" w:color="000000"/>
            </w:tcBorders>
            <w:shd w:val="clear" w:color="auto" w:fill="auto"/>
          </w:tcPr>
          <w:p w:rsidR="00F46988" w:rsidRDefault="00F46988" w:rsidP="0022076F">
            <w:pPr>
              <w:pStyle w:val="TableContents"/>
            </w:pPr>
            <w:r>
              <w:rPr>
                <w:rFonts w:eastAsia="Times New Roman"/>
              </w:rPr>
              <w:t xml:space="preserve">                                                                                                              </w:t>
            </w:r>
            <w:r>
              <w:t>Ukupno sa PDV-om:</w:t>
            </w:r>
          </w:p>
        </w:tc>
      </w:tr>
    </w:tbl>
    <w:p w:rsidR="00703557" w:rsidRDefault="00F46988" w:rsidP="00703557">
      <w:pPr>
        <w:rPr>
          <w:lang w:val="sr-Latn-CS"/>
        </w:rPr>
      </w:pPr>
      <w:r>
        <w:rPr>
          <w:lang w:val="sr-Latn-CS"/>
        </w:rPr>
        <w:t xml:space="preserve"> </w:t>
      </w:r>
    </w:p>
    <w:p w:rsidR="00703557" w:rsidRDefault="00703557" w:rsidP="00703557">
      <w:pPr>
        <w:rPr>
          <w:lang w:val="sr-Latn-CS"/>
        </w:rPr>
      </w:pPr>
      <w:r>
        <w:rPr>
          <w:lang w:val="sr-Latn-CS"/>
        </w:rPr>
        <w:t>Servisiranje aparata jednom godišnje podrazumeva:</w:t>
      </w:r>
    </w:p>
    <w:tbl>
      <w:tblPr>
        <w:tblStyle w:val="TableGrid"/>
        <w:tblW w:w="0" w:type="auto"/>
        <w:tblLook w:val="04A0" w:firstRow="1" w:lastRow="0" w:firstColumn="1" w:lastColumn="0" w:noHBand="0" w:noVBand="1"/>
      </w:tblPr>
      <w:tblGrid>
        <w:gridCol w:w="8544"/>
      </w:tblGrid>
      <w:tr w:rsidR="009136FC" w:rsidTr="009136FC">
        <w:tc>
          <w:tcPr>
            <w:tcW w:w="8544" w:type="dxa"/>
          </w:tcPr>
          <w:p w:rsidR="009136FC" w:rsidRDefault="009136FC" w:rsidP="00A76387">
            <w:pPr>
              <w:rPr>
                <w:lang w:val="sr-Latn-CS"/>
              </w:rPr>
            </w:pPr>
            <w:r>
              <w:rPr>
                <w:lang w:val="sr-Latn-CS"/>
              </w:rPr>
              <w:t>Opis  servisa</w:t>
            </w:r>
          </w:p>
        </w:tc>
      </w:tr>
      <w:tr w:rsidR="009136FC" w:rsidTr="009136FC">
        <w:tc>
          <w:tcPr>
            <w:tcW w:w="8544" w:type="dxa"/>
          </w:tcPr>
          <w:p w:rsidR="009136FC" w:rsidRDefault="009136FC" w:rsidP="00A76387">
            <w:pPr>
              <w:rPr>
                <w:lang w:val="sr-Latn-CS"/>
              </w:rPr>
            </w:pPr>
            <w:r>
              <w:rPr>
                <w:lang w:val="sr-Latn-CS"/>
              </w:rPr>
              <w:t>Provera ispravnosti UV-fan lampe</w:t>
            </w:r>
          </w:p>
        </w:tc>
      </w:tr>
      <w:tr w:rsidR="009136FC" w:rsidTr="009136FC">
        <w:tc>
          <w:tcPr>
            <w:tcW w:w="8544" w:type="dxa"/>
          </w:tcPr>
          <w:p w:rsidR="009136FC" w:rsidRDefault="009136FC" w:rsidP="00A76387">
            <w:pPr>
              <w:rPr>
                <w:lang w:val="sr-Latn-CS"/>
              </w:rPr>
            </w:pPr>
            <w:r>
              <w:rPr>
                <w:lang w:val="sr-Latn-CS"/>
              </w:rPr>
              <w:t>zamena UV lampi.</w:t>
            </w:r>
          </w:p>
        </w:tc>
      </w:tr>
      <w:tr w:rsidR="009136FC" w:rsidTr="009136FC">
        <w:tc>
          <w:tcPr>
            <w:tcW w:w="8544" w:type="dxa"/>
          </w:tcPr>
          <w:p w:rsidR="009136FC" w:rsidRDefault="009136FC" w:rsidP="00A76387">
            <w:pPr>
              <w:rPr>
                <w:lang w:val="sr-Latn-CS"/>
              </w:rPr>
            </w:pPr>
            <w:r>
              <w:rPr>
                <w:lang w:val="sr-Latn-CS"/>
              </w:rPr>
              <w:t>zamena filtera.</w:t>
            </w:r>
          </w:p>
        </w:tc>
      </w:tr>
      <w:tr w:rsidR="009136FC" w:rsidTr="009136FC">
        <w:tc>
          <w:tcPr>
            <w:tcW w:w="8544" w:type="dxa"/>
          </w:tcPr>
          <w:p w:rsidR="009136FC" w:rsidRDefault="009136FC" w:rsidP="00A76387">
            <w:pPr>
              <w:rPr>
                <w:lang w:val="sr-Latn-CS"/>
              </w:rPr>
            </w:pPr>
            <w:r>
              <w:rPr>
                <w:lang w:val="sr-Latn-CS"/>
              </w:rPr>
              <w:t>Čišćenje ventilatora kao i čišćenje dovodnih i odvodnih kanala.</w:t>
            </w:r>
          </w:p>
        </w:tc>
      </w:tr>
      <w:tr w:rsidR="009136FC" w:rsidTr="009136FC">
        <w:tc>
          <w:tcPr>
            <w:tcW w:w="8544" w:type="dxa"/>
          </w:tcPr>
          <w:p w:rsidR="009136FC" w:rsidRDefault="009136FC" w:rsidP="00A76387">
            <w:pPr>
              <w:rPr>
                <w:lang w:val="sr-Latn-CS"/>
              </w:rPr>
            </w:pPr>
          </w:p>
        </w:tc>
      </w:tr>
    </w:tbl>
    <w:p w:rsidR="00703557" w:rsidRDefault="00703557" w:rsidP="00703557">
      <w:pPr>
        <w:rPr>
          <w:lang w:val="sr-Latn-CS"/>
        </w:rPr>
      </w:pPr>
    </w:p>
    <w:p w:rsidR="00FE6410" w:rsidRDefault="00FE6410" w:rsidP="007D0FA8">
      <w:pPr>
        <w:rPr>
          <w:rFonts w:ascii="Times New Roman" w:hAnsi="Times New Roman" w:cs="Times New Roman"/>
          <w:sz w:val="24"/>
          <w:szCs w:val="24"/>
        </w:rPr>
      </w:pPr>
    </w:p>
    <w:p w:rsidR="00FE6410" w:rsidRDefault="00703557" w:rsidP="007D0FA8">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703557" w:rsidRDefault="00703557" w:rsidP="007D0FA8">
      <w:pPr>
        <w:rPr>
          <w:rFonts w:ascii="Times New Roman" w:hAnsi="Times New Roman" w:cs="Times New Roman"/>
          <w:sz w:val="24"/>
          <w:szCs w:val="24"/>
        </w:rPr>
      </w:pPr>
      <w:r>
        <w:rPr>
          <w:rFonts w:ascii="Times New Roman" w:hAnsi="Times New Roman" w:cs="Times New Roman"/>
          <w:sz w:val="24"/>
          <w:szCs w:val="24"/>
        </w:rPr>
        <w:t xml:space="preserve">                                                                                                                 ___________________</w:t>
      </w:r>
    </w:p>
    <w:p w:rsidR="00703557" w:rsidRDefault="00703557" w:rsidP="007D0FA8">
      <w:pPr>
        <w:rPr>
          <w:rFonts w:ascii="Times New Roman" w:hAnsi="Times New Roman" w:cs="Times New Roman"/>
          <w:sz w:val="24"/>
          <w:szCs w:val="24"/>
        </w:rPr>
      </w:pPr>
    </w:p>
    <w:p w:rsidR="00703557" w:rsidRDefault="00703557" w:rsidP="007D0FA8">
      <w:pPr>
        <w:rPr>
          <w:rFonts w:ascii="Times New Roman" w:hAnsi="Times New Roman" w:cs="Times New Roman"/>
          <w:sz w:val="24"/>
          <w:szCs w:val="24"/>
        </w:rPr>
      </w:pPr>
    </w:p>
    <w:p w:rsidR="004725B8" w:rsidRDefault="004725B8" w:rsidP="004725B8">
      <w:pPr>
        <w:rPr>
          <w:rFonts w:ascii="Times New Roman" w:hAnsi="Times New Roman" w:cs="Times New Roman"/>
          <w:sz w:val="24"/>
          <w:szCs w:val="24"/>
        </w:rPr>
      </w:pPr>
    </w:p>
    <w:p w:rsidR="00D353EA" w:rsidRDefault="00D353EA" w:rsidP="004725B8">
      <w:pPr>
        <w:rPr>
          <w:b/>
          <w:bCs/>
        </w:rPr>
      </w:pPr>
    </w:p>
    <w:p w:rsidR="00D353EA" w:rsidRDefault="00D353EA" w:rsidP="004725B8">
      <w:pPr>
        <w:rPr>
          <w:b/>
          <w:bCs/>
        </w:rPr>
      </w:pPr>
    </w:p>
    <w:p w:rsidR="00D353EA" w:rsidRDefault="00D353EA" w:rsidP="004725B8">
      <w:pPr>
        <w:rPr>
          <w:b/>
          <w:bCs/>
        </w:rPr>
      </w:pPr>
    </w:p>
    <w:p w:rsidR="00D353EA" w:rsidRDefault="00D353EA" w:rsidP="004725B8">
      <w:pPr>
        <w:rPr>
          <w:b/>
          <w:bCs/>
        </w:rPr>
      </w:pPr>
    </w:p>
    <w:p w:rsidR="00D353EA" w:rsidRDefault="00D353EA" w:rsidP="004725B8">
      <w:pPr>
        <w:rPr>
          <w:b/>
          <w:bCs/>
        </w:rPr>
      </w:pPr>
    </w:p>
    <w:p w:rsidR="00D353EA" w:rsidRDefault="00D353EA" w:rsidP="004725B8">
      <w:pPr>
        <w:rPr>
          <w:b/>
          <w:bCs/>
        </w:rPr>
      </w:pPr>
    </w:p>
    <w:p w:rsidR="004725B8" w:rsidRDefault="007704AB" w:rsidP="004725B8">
      <w:pPr>
        <w:rPr>
          <w:b/>
          <w:bCs/>
        </w:rPr>
      </w:pPr>
      <w:r>
        <w:rPr>
          <w:b/>
          <w:bCs/>
        </w:rPr>
        <w:t>Partija 2</w:t>
      </w:r>
      <w:r w:rsidR="004725B8">
        <w:rPr>
          <w:b/>
          <w:bCs/>
        </w:rPr>
        <w:t>.  OPREMA ZA KUHINJU</w:t>
      </w:r>
    </w:p>
    <w:p w:rsidR="004725B8" w:rsidRDefault="004725B8" w:rsidP="004725B8">
      <w:pPr>
        <w:rPr>
          <w:lang w:val="sr-Latn-CS"/>
        </w:rPr>
      </w:pPr>
      <w:r>
        <w:rPr>
          <w:lang w:val="sr-Latn-CS"/>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701"/>
      </w:tblGrid>
      <w:tr w:rsidR="004725B8" w:rsidTr="004725B8">
        <w:tc>
          <w:tcPr>
            <w:tcW w:w="959" w:type="dxa"/>
            <w:shd w:val="clear" w:color="auto" w:fill="auto"/>
          </w:tcPr>
          <w:p w:rsidR="004725B8" w:rsidRPr="00461F96" w:rsidRDefault="004725B8" w:rsidP="00A76387">
            <w:pPr>
              <w:rPr>
                <w:lang w:val="sr-Latn-CS"/>
              </w:rPr>
            </w:pPr>
            <w:r>
              <w:rPr>
                <w:lang w:val="sr-Latn-CS"/>
              </w:rPr>
              <w:t>Red.br.</w:t>
            </w:r>
          </w:p>
        </w:tc>
        <w:tc>
          <w:tcPr>
            <w:tcW w:w="6520" w:type="dxa"/>
            <w:shd w:val="clear" w:color="auto" w:fill="auto"/>
          </w:tcPr>
          <w:p w:rsidR="004725B8" w:rsidRPr="00461F96" w:rsidRDefault="00227609" w:rsidP="00A76387">
            <w:pPr>
              <w:rPr>
                <w:lang w:val="sr-Latn-CS"/>
              </w:rPr>
            </w:pPr>
            <w:r>
              <w:rPr>
                <w:lang w:val="sr-Latn-CS"/>
              </w:rPr>
              <w:t>Naziv aparata</w:t>
            </w:r>
          </w:p>
        </w:tc>
        <w:tc>
          <w:tcPr>
            <w:tcW w:w="1701" w:type="dxa"/>
            <w:shd w:val="clear" w:color="auto" w:fill="auto"/>
          </w:tcPr>
          <w:p w:rsidR="004725B8" w:rsidRPr="00461F96" w:rsidRDefault="004725B8" w:rsidP="00A76387">
            <w:pPr>
              <w:rPr>
                <w:lang w:val="sr-Latn-CS"/>
              </w:rPr>
            </w:pPr>
            <w:r w:rsidRPr="00461F96">
              <w:rPr>
                <w:lang w:val="sr-Latn-CS"/>
              </w:rPr>
              <w:t>Količina</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1</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Ljuštilica za krompir na sopstvenom postolju</w:t>
            </w:r>
          </w:p>
          <w:p w:rsidR="004725B8" w:rsidRPr="00461F96" w:rsidRDefault="004725B8" w:rsidP="00A76387">
            <w:pPr>
              <w:rPr>
                <w:lang w:val="sr-Latn-CS"/>
              </w:rPr>
            </w:pPr>
            <w:r w:rsidRPr="00461F96">
              <w:rPr>
                <w:lang w:val="sr-Latn-CS"/>
              </w:rPr>
              <w:t>Fimer-italija tip: PPN 10M23050M    P=750 W</w:t>
            </w:r>
          </w:p>
        </w:tc>
        <w:tc>
          <w:tcPr>
            <w:tcW w:w="1701" w:type="dxa"/>
            <w:shd w:val="clear" w:color="auto" w:fill="auto"/>
          </w:tcPr>
          <w:p w:rsidR="004725B8" w:rsidRPr="00461F96" w:rsidRDefault="004725B8" w:rsidP="00A76387">
            <w:pPr>
              <w:rPr>
                <w:lang w:val="sr-Latn-CS"/>
              </w:rPr>
            </w:pPr>
          </w:p>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2</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 xml:space="preserve">Rashladni  orman  70x70x80  </w:t>
            </w:r>
          </w:p>
        </w:tc>
        <w:tc>
          <w:tcPr>
            <w:tcW w:w="1701" w:type="dxa"/>
            <w:shd w:val="clear" w:color="auto" w:fill="auto"/>
          </w:tcPr>
          <w:p w:rsidR="004725B8" w:rsidRPr="00461F96" w:rsidRDefault="004725B8" w:rsidP="00A76387">
            <w:pPr>
              <w:rPr>
                <w:lang w:val="sr-Latn-CS"/>
              </w:rPr>
            </w:pPr>
            <w:r w:rsidRPr="00461F96">
              <w:rPr>
                <w:lang w:val="sr-Latn-CS"/>
              </w:rPr>
              <w:t>3</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3</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Rashladni sto  160x70x85</w:t>
            </w:r>
          </w:p>
        </w:tc>
        <w:tc>
          <w:tcPr>
            <w:tcW w:w="1701" w:type="dxa"/>
            <w:shd w:val="clear" w:color="auto" w:fill="auto"/>
          </w:tcPr>
          <w:p w:rsidR="004725B8" w:rsidRPr="00461F96" w:rsidRDefault="004725B8" w:rsidP="00A76387">
            <w:pPr>
              <w:rPr>
                <w:lang w:val="sr-Latn-CS"/>
              </w:rPr>
            </w:pPr>
            <w:r w:rsidRPr="00461F96">
              <w:rPr>
                <w:lang w:val="sr-Latn-CS"/>
              </w:rPr>
              <w:t>3</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4</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Mašina za sečenje hleba  (OZTI-Italija  Tip:EDM-3613)</w:t>
            </w:r>
          </w:p>
        </w:tc>
        <w:tc>
          <w:tcPr>
            <w:tcW w:w="1701" w:type="dxa"/>
            <w:shd w:val="clear" w:color="auto" w:fill="auto"/>
          </w:tcPr>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5</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 xml:space="preserve">Mašina za pranje restoranskog posuđa (OZTI-Italija </w:t>
            </w:r>
          </w:p>
          <w:p w:rsidR="004725B8" w:rsidRPr="00461F96" w:rsidRDefault="004725B8" w:rsidP="00A76387">
            <w:pPr>
              <w:rPr>
                <w:lang w:val="sr-Latn-CS"/>
              </w:rPr>
            </w:pPr>
            <w:r w:rsidRPr="00461F96">
              <w:rPr>
                <w:lang w:val="sr-Latn-CS"/>
              </w:rPr>
              <w:t>Tip: OBM 1080 plus</w:t>
            </w:r>
          </w:p>
        </w:tc>
        <w:tc>
          <w:tcPr>
            <w:tcW w:w="1701" w:type="dxa"/>
            <w:shd w:val="clear" w:color="auto" w:fill="auto"/>
          </w:tcPr>
          <w:p w:rsidR="004725B8" w:rsidRPr="00461F96" w:rsidRDefault="004725B8" w:rsidP="00A76387">
            <w:pPr>
              <w:rPr>
                <w:lang w:val="sr-Latn-CS"/>
              </w:rPr>
            </w:pPr>
          </w:p>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6.</w:t>
            </w:r>
          </w:p>
        </w:tc>
        <w:tc>
          <w:tcPr>
            <w:tcW w:w="6520" w:type="dxa"/>
            <w:shd w:val="clear" w:color="auto" w:fill="auto"/>
          </w:tcPr>
          <w:p w:rsidR="004725B8" w:rsidRPr="00461F96" w:rsidRDefault="004725B8" w:rsidP="00A76387">
            <w:pPr>
              <w:rPr>
                <w:lang w:val="sr-Latn-CS"/>
              </w:rPr>
            </w:pPr>
            <w:r w:rsidRPr="00461F96">
              <w:rPr>
                <w:lang w:val="sr-Latn-CS"/>
              </w:rPr>
              <w:t>Kiper ’’ Rade Končar’’ 90 lit</w:t>
            </w:r>
          </w:p>
        </w:tc>
        <w:tc>
          <w:tcPr>
            <w:tcW w:w="1701" w:type="dxa"/>
            <w:shd w:val="clear" w:color="auto" w:fill="auto"/>
          </w:tcPr>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7</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Konvektomat GN 1/1 ( Tip: EKF 711 EUD )</w:t>
            </w:r>
          </w:p>
        </w:tc>
        <w:tc>
          <w:tcPr>
            <w:tcW w:w="1701" w:type="dxa"/>
            <w:shd w:val="clear" w:color="auto" w:fill="auto"/>
          </w:tcPr>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8</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Električni štoret sa 6 ringli i pećnicom</w:t>
            </w:r>
          </w:p>
        </w:tc>
        <w:tc>
          <w:tcPr>
            <w:tcW w:w="1701" w:type="dxa"/>
            <w:shd w:val="clear" w:color="auto" w:fill="auto"/>
          </w:tcPr>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9</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Električni kazan   V=150 litara  ’’ Končar’’</w:t>
            </w:r>
          </w:p>
        </w:tc>
        <w:tc>
          <w:tcPr>
            <w:tcW w:w="1701" w:type="dxa"/>
            <w:shd w:val="clear" w:color="auto" w:fill="auto"/>
          </w:tcPr>
          <w:p w:rsidR="004725B8" w:rsidRPr="00461F96" w:rsidRDefault="004725B8" w:rsidP="00A76387">
            <w:pPr>
              <w:rPr>
                <w:lang w:val="sr-Latn-CS"/>
              </w:rPr>
            </w:pPr>
            <w:r w:rsidRPr="00461F96">
              <w:rPr>
                <w:lang w:val="sr-Latn-CS"/>
              </w:rPr>
              <w:t>1</w:t>
            </w:r>
          </w:p>
        </w:tc>
      </w:tr>
      <w:tr w:rsidR="004725B8" w:rsidTr="004725B8">
        <w:tc>
          <w:tcPr>
            <w:tcW w:w="959" w:type="dxa"/>
            <w:shd w:val="clear" w:color="auto" w:fill="auto"/>
          </w:tcPr>
          <w:p w:rsidR="004725B8" w:rsidRPr="00461F96" w:rsidRDefault="004725B8" w:rsidP="00A76387">
            <w:pPr>
              <w:rPr>
                <w:lang w:val="sr-Latn-CS"/>
              </w:rPr>
            </w:pPr>
            <w:r w:rsidRPr="00461F96">
              <w:rPr>
                <w:lang w:val="sr-Latn-CS"/>
              </w:rPr>
              <w:t>10</w:t>
            </w:r>
            <w:r>
              <w:rPr>
                <w:lang w:val="sr-Latn-CS"/>
              </w:rPr>
              <w:t>.</w:t>
            </w:r>
          </w:p>
        </w:tc>
        <w:tc>
          <w:tcPr>
            <w:tcW w:w="6520" w:type="dxa"/>
            <w:shd w:val="clear" w:color="auto" w:fill="auto"/>
          </w:tcPr>
          <w:p w:rsidR="004725B8" w:rsidRPr="00461F96" w:rsidRDefault="004725B8" w:rsidP="00A76387">
            <w:pPr>
              <w:rPr>
                <w:lang w:val="sr-Latn-CS"/>
              </w:rPr>
            </w:pPr>
            <w:r w:rsidRPr="00461F96">
              <w:rPr>
                <w:lang w:val="sr-Latn-CS"/>
              </w:rPr>
              <w:t>Električni šporet 4 ploče + pećnica (ESP 41S)</w:t>
            </w:r>
          </w:p>
        </w:tc>
        <w:tc>
          <w:tcPr>
            <w:tcW w:w="1701" w:type="dxa"/>
            <w:shd w:val="clear" w:color="auto" w:fill="auto"/>
          </w:tcPr>
          <w:p w:rsidR="004725B8" w:rsidRPr="00461F96" w:rsidRDefault="004725B8" w:rsidP="00A76387">
            <w:pPr>
              <w:rPr>
                <w:lang w:val="sr-Latn-CS"/>
              </w:rPr>
            </w:pPr>
            <w:r w:rsidRPr="00461F96">
              <w:rPr>
                <w:lang w:val="sr-Latn-CS"/>
              </w:rPr>
              <w:t>1</w:t>
            </w:r>
          </w:p>
        </w:tc>
      </w:tr>
    </w:tbl>
    <w:p w:rsidR="0044324D" w:rsidRDefault="0044324D" w:rsidP="0044324D">
      <w:r>
        <w:t>Servisiranje aparata po jednom satu.</w:t>
      </w:r>
    </w:p>
    <w:p w:rsidR="0044324D" w:rsidRDefault="0044324D" w:rsidP="0044324D">
      <w:pPr>
        <w:rPr>
          <w:lang w:val="sr-Latn-CS"/>
        </w:rPr>
      </w:pPr>
      <w:r>
        <w:rPr>
          <w:lang w:val="sr-Latn-CS"/>
        </w:rPr>
        <w:t>Cena  servisnog sata:  _________________________ dinara bez PDV-a.</w:t>
      </w:r>
    </w:p>
    <w:tbl>
      <w:tblPr>
        <w:tblW w:w="10449" w:type="dxa"/>
        <w:tblInd w:w="48" w:type="dxa"/>
        <w:tblLayout w:type="fixed"/>
        <w:tblCellMar>
          <w:top w:w="55" w:type="dxa"/>
          <w:left w:w="55" w:type="dxa"/>
          <w:bottom w:w="55" w:type="dxa"/>
          <w:right w:w="55" w:type="dxa"/>
        </w:tblCellMar>
        <w:tblLook w:val="0000" w:firstRow="0" w:lastRow="0" w:firstColumn="0" w:lastColumn="0" w:noHBand="0" w:noVBand="0"/>
      </w:tblPr>
      <w:tblGrid>
        <w:gridCol w:w="10449"/>
      </w:tblGrid>
      <w:tr w:rsidR="0044324D" w:rsidTr="00A76387">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44324D" w:rsidRDefault="0044324D" w:rsidP="00A76387">
            <w:pPr>
              <w:pStyle w:val="TableContents"/>
              <w:rPr>
                <w:rFonts w:eastAsia="Times New Roman"/>
              </w:rPr>
            </w:pPr>
            <w:r>
              <w:rPr>
                <w:rFonts w:eastAsia="Times New Roman"/>
              </w:rPr>
              <w:t xml:space="preserve">                                                                                                              </w:t>
            </w:r>
            <w:r>
              <w:t>Ukupno bez PDV-a:</w:t>
            </w:r>
            <w:r>
              <w:rPr>
                <w:rFonts w:eastAsia="Times New Roman"/>
              </w:rPr>
              <w:t xml:space="preserve">  </w:t>
            </w:r>
          </w:p>
        </w:tc>
      </w:tr>
      <w:tr w:rsidR="0044324D" w:rsidTr="00A76387">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44324D" w:rsidRDefault="0044324D" w:rsidP="00A76387">
            <w:pPr>
              <w:pStyle w:val="TableContents"/>
              <w:rPr>
                <w:rFonts w:eastAsia="Times New Roman"/>
              </w:rPr>
            </w:pPr>
            <w:r>
              <w:rPr>
                <w:rFonts w:eastAsia="Times New Roman"/>
              </w:rPr>
              <w:t xml:space="preserve">                                                                                                                       </w:t>
            </w:r>
            <w:r>
              <w:t>PDV _____ %</w:t>
            </w:r>
          </w:p>
        </w:tc>
      </w:tr>
      <w:tr w:rsidR="0044324D" w:rsidTr="00A76387">
        <w:trPr>
          <w:trHeight w:val="264"/>
        </w:trPr>
        <w:tc>
          <w:tcPr>
            <w:tcW w:w="10449" w:type="dxa"/>
            <w:tcBorders>
              <w:left w:val="single" w:sz="1" w:space="0" w:color="000000"/>
              <w:bottom w:val="single" w:sz="1" w:space="0" w:color="000000"/>
              <w:right w:val="single" w:sz="1" w:space="0" w:color="000000"/>
            </w:tcBorders>
            <w:shd w:val="clear" w:color="auto" w:fill="auto"/>
          </w:tcPr>
          <w:p w:rsidR="0044324D" w:rsidRDefault="0044324D" w:rsidP="00A76387">
            <w:pPr>
              <w:pStyle w:val="TableContents"/>
            </w:pPr>
            <w:r>
              <w:rPr>
                <w:rFonts w:eastAsia="Times New Roman"/>
              </w:rPr>
              <w:t xml:space="preserve">                                                                                                              </w:t>
            </w:r>
            <w:r>
              <w:t>Ukupno sa PDV-om:</w:t>
            </w:r>
          </w:p>
        </w:tc>
      </w:tr>
    </w:tbl>
    <w:p w:rsidR="0044324D" w:rsidRDefault="0044324D" w:rsidP="0044324D">
      <w:pPr>
        <w:rPr>
          <w:lang w:val="sr-Latn-CS"/>
        </w:rPr>
      </w:pPr>
      <w:r>
        <w:rPr>
          <w:lang w:val="sr-Latn-CS"/>
        </w:rPr>
        <w:t>Servisiranje aparata jednom godišnje podrazumeva: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136FC" w:rsidTr="00A76387">
        <w:tc>
          <w:tcPr>
            <w:tcW w:w="8505" w:type="dxa"/>
            <w:shd w:val="clear" w:color="auto" w:fill="auto"/>
          </w:tcPr>
          <w:p w:rsidR="009136FC" w:rsidRPr="00461F96" w:rsidRDefault="009136FC" w:rsidP="00A76387">
            <w:pPr>
              <w:rPr>
                <w:lang w:val="sr-Latn-CS"/>
              </w:rPr>
            </w:pPr>
            <w:r w:rsidRPr="00461F96">
              <w:rPr>
                <w:lang w:val="sr-Latn-CS"/>
              </w:rPr>
              <w:t>Opis  servisa</w:t>
            </w:r>
          </w:p>
        </w:tc>
      </w:tr>
      <w:tr w:rsidR="009136FC" w:rsidTr="00A76387">
        <w:tc>
          <w:tcPr>
            <w:tcW w:w="8505" w:type="dxa"/>
            <w:shd w:val="clear" w:color="auto" w:fill="auto"/>
          </w:tcPr>
          <w:p w:rsidR="009136FC" w:rsidRPr="00461F96" w:rsidRDefault="009136FC" w:rsidP="00A76387">
            <w:pPr>
              <w:rPr>
                <w:lang w:val="sr-Latn-CS"/>
              </w:rPr>
            </w:pPr>
            <w:r w:rsidRPr="00461F96">
              <w:rPr>
                <w:lang w:val="sr-Latn-CS"/>
              </w:rPr>
              <w:t>Pregled, provera ispravnosti uređaja.</w:t>
            </w:r>
          </w:p>
        </w:tc>
      </w:tr>
      <w:tr w:rsidR="009136FC" w:rsidTr="00A76387">
        <w:tc>
          <w:tcPr>
            <w:tcW w:w="8505" w:type="dxa"/>
            <w:shd w:val="clear" w:color="auto" w:fill="auto"/>
          </w:tcPr>
          <w:p w:rsidR="009136FC" w:rsidRPr="00461F96" w:rsidRDefault="009136FC" w:rsidP="00A76387">
            <w:pPr>
              <w:rPr>
                <w:lang w:val="sr-Latn-CS"/>
              </w:rPr>
            </w:pPr>
            <w:r w:rsidRPr="00461F96">
              <w:rPr>
                <w:lang w:val="sr-Latn-CS"/>
              </w:rPr>
              <w:t>Defektaža eventualnog kvara , dostavljanje ponude i po dobijenoj saglasnosti popraviti isti</w:t>
            </w:r>
          </w:p>
        </w:tc>
      </w:tr>
    </w:tbl>
    <w:p w:rsidR="0044324D" w:rsidRDefault="0044324D" w:rsidP="0044324D">
      <w:pPr>
        <w:rPr>
          <w:rFonts w:ascii="Times New Roman" w:hAnsi="Times New Roman" w:cs="Times New Roman"/>
          <w:sz w:val="24"/>
          <w:szCs w:val="24"/>
        </w:rPr>
      </w:pPr>
    </w:p>
    <w:p w:rsidR="0044324D" w:rsidRDefault="0044324D" w:rsidP="0044324D">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44324D" w:rsidRDefault="0044324D" w:rsidP="0044324D"/>
    <w:p w:rsidR="004725B8" w:rsidRDefault="004725B8" w:rsidP="004725B8">
      <w:pPr>
        <w:rPr>
          <w:lang w:val="sr-Latn-CS"/>
        </w:rPr>
      </w:pPr>
    </w:p>
    <w:tbl>
      <w:tblPr>
        <w:tblW w:w="0" w:type="auto"/>
        <w:tblInd w:w="101" w:type="dxa"/>
        <w:tblLayout w:type="fixed"/>
        <w:tblLook w:val="0000" w:firstRow="0" w:lastRow="0" w:firstColumn="0" w:lastColumn="0" w:noHBand="0" w:noVBand="0"/>
      </w:tblPr>
      <w:tblGrid>
        <w:gridCol w:w="9132"/>
      </w:tblGrid>
      <w:tr w:rsidR="004725B8" w:rsidTr="0044324D">
        <w:trPr>
          <w:trHeight w:val="80"/>
        </w:trPr>
        <w:tc>
          <w:tcPr>
            <w:tcW w:w="9132" w:type="dxa"/>
            <w:shd w:val="clear" w:color="auto" w:fill="auto"/>
          </w:tcPr>
          <w:p w:rsidR="004725B8" w:rsidRDefault="004725B8" w:rsidP="00A76387">
            <w:pPr>
              <w:rPr>
                <w:rFonts w:eastAsia="Times New Roman"/>
              </w:rPr>
            </w:pPr>
            <w:r>
              <w:rPr>
                <w:rFonts w:eastAsia="Times New Roman"/>
              </w:rPr>
              <w:t xml:space="preserve">                                                            </w:t>
            </w:r>
          </w:p>
        </w:tc>
      </w:tr>
      <w:tr w:rsidR="0044324D" w:rsidTr="0044324D">
        <w:trPr>
          <w:trHeight w:val="80"/>
        </w:trPr>
        <w:tc>
          <w:tcPr>
            <w:tcW w:w="9132" w:type="dxa"/>
            <w:shd w:val="clear" w:color="auto" w:fill="auto"/>
          </w:tcPr>
          <w:p w:rsidR="0044324D" w:rsidRDefault="0044324D" w:rsidP="00A76387">
            <w:pPr>
              <w:rPr>
                <w:rFonts w:eastAsia="Times New Roman"/>
              </w:rPr>
            </w:pPr>
          </w:p>
        </w:tc>
      </w:tr>
    </w:tbl>
    <w:p w:rsidR="006000F7" w:rsidRDefault="007704AB" w:rsidP="009136FC">
      <w:pPr>
        <w:jc w:val="both"/>
      </w:pPr>
      <w:r>
        <w:rPr>
          <w:b/>
          <w:bCs/>
        </w:rPr>
        <w:t>Partija 3</w:t>
      </w:r>
      <w:r w:rsidR="006000F7">
        <w:rPr>
          <w:b/>
          <w:bCs/>
        </w:rPr>
        <w:t>. LABOPETE (PIPETE)</w:t>
      </w:r>
    </w:p>
    <w:p w:rsidR="009136FC" w:rsidRDefault="009136FC" w:rsidP="009136FC">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9136FC" w:rsidTr="00BA4AE5">
        <w:tc>
          <w:tcPr>
            <w:tcW w:w="923" w:type="dxa"/>
          </w:tcPr>
          <w:p w:rsidR="009136FC" w:rsidRPr="00227609" w:rsidRDefault="009136FC" w:rsidP="00BA4AE5">
            <w:pPr>
              <w:rPr>
                <w:rFonts w:cstheme="minorHAnsi"/>
                <w:sz w:val="24"/>
                <w:szCs w:val="24"/>
              </w:rPr>
            </w:pPr>
            <w:r>
              <w:rPr>
                <w:rFonts w:cstheme="minorHAnsi"/>
                <w:sz w:val="24"/>
                <w:szCs w:val="24"/>
              </w:rPr>
              <w:t>Red.br.</w:t>
            </w:r>
          </w:p>
        </w:tc>
        <w:tc>
          <w:tcPr>
            <w:tcW w:w="5306" w:type="dxa"/>
          </w:tcPr>
          <w:p w:rsidR="009136FC" w:rsidRPr="00227609" w:rsidRDefault="009136FC" w:rsidP="00BA4AE5">
            <w:pPr>
              <w:rPr>
                <w:rFonts w:cstheme="minorHAnsi"/>
                <w:sz w:val="24"/>
                <w:szCs w:val="24"/>
              </w:rPr>
            </w:pPr>
            <w:r>
              <w:rPr>
                <w:rFonts w:cstheme="minorHAnsi"/>
                <w:sz w:val="24"/>
                <w:szCs w:val="24"/>
              </w:rPr>
              <w:t>Naziv aparata</w:t>
            </w:r>
          </w:p>
        </w:tc>
        <w:tc>
          <w:tcPr>
            <w:tcW w:w="3057" w:type="dxa"/>
          </w:tcPr>
          <w:p w:rsidR="009136FC" w:rsidRPr="00227609" w:rsidRDefault="009136FC" w:rsidP="00BA4AE5">
            <w:pPr>
              <w:rPr>
                <w:rFonts w:cstheme="minorHAnsi"/>
                <w:sz w:val="24"/>
                <w:szCs w:val="24"/>
              </w:rPr>
            </w:pPr>
            <w:r>
              <w:rPr>
                <w:rFonts w:cstheme="minorHAnsi"/>
                <w:sz w:val="24"/>
                <w:szCs w:val="24"/>
              </w:rPr>
              <w:t>Količina</w:t>
            </w:r>
          </w:p>
        </w:tc>
      </w:tr>
      <w:tr w:rsidR="009136FC" w:rsidTr="00BA4AE5">
        <w:tc>
          <w:tcPr>
            <w:tcW w:w="923"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LABOPETA VARIJABILNA PIPETA HIRSCHMAN</w:t>
            </w:r>
          </w:p>
        </w:tc>
        <w:tc>
          <w:tcPr>
            <w:tcW w:w="3057"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6</w:t>
            </w:r>
          </w:p>
        </w:tc>
      </w:tr>
      <w:tr w:rsidR="009136FC" w:rsidTr="00BA4AE5">
        <w:tc>
          <w:tcPr>
            <w:tcW w:w="923"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2.</w:t>
            </w:r>
          </w:p>
        </w:tc>
        <w:tc>
          <w:tcPr>
            <w:tcW w:w="5306" w:type="dxa"/>
          </w:tcPr>
          <w:p w:rsidR="009136FC" w:rsidRPr="009136FC" w:rsidRDefault="009136FC" w:rsidP="00BA4AE5">
            <w:pPr>
              <w:rPr>
                <w:rFonts w:ascii="Times New Roman" w:hAnsi="Times New Roman" w:cs="Times New Roman"/>
                <w:sz w:val="24"/>
                <w:szCs w:val="24"/>
                <w:lang w:val="en-US"/>
              </w:rPr>
            </w:pPr>
            <w:r>
              <w:rPr>
                <w:rFonts w:ascii="Times New Roman" w:hAnsi="Times New Roman" w:cs="Times New Roman"/>
                <w:sz w:val="24"/>
                <w:szCs w:val="24"/>
              </w:rPr>
              <w:t>TRANSFER PETTE 200µ</w:t>
            </w:r>
            <w:r>
              <w:rPr>
                <w:rFonts w:ascii="Times New Roman" w:hAnsi="Times New Roman" w:cs="Times New Roman"/>
                <w:sz w:val="24"/>
                <w:szCs w:val="24"/>
                <w:lang w:val="en-US"/>
              </w:rPr>
              <w:t>m</w:t>
            </w:r>
          </w:p>
        </w:tc>
        <w:tc>
          <w:tcPr>
            <w:tcW w:w="3057"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2</w:t>
            </w:r>
          </w:p>
        </w:tc>
      </w:tr>
      <w:tr w:rsidR="009136FC" w:rsidTr="00BA4AE5">
        <w:tc>
          <w:tcPr>
            <w:tcW w:w="923"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3.</w:t>
            </w:r>
          </w:p>
        </w:tc>
        <w:tc>
          <w:tcPr>
            <w:tcW w:w="5306"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LABORGORATE HIRSCHMAN 2†</w:t>
            </w:r>
            <w:r w:rsidR="00125193">
              <w:rPr>
                <w:rFonts w:ascii="Times New Roman" w:hAnsi="Times New Roman" w:cs="Times New Roman"/>
                <w:sz w:val="24"/>
                <w:szCs w:val="24"/>
              </w:rPr>
              <w:t>10 ml</w:t>
            </w:r>
          </w:p>
        </w:tc>
        <w:tc>
          <w:tcPr>
            <w:tcW w:w="3057" w:type="dxa"/>
          </w:tcPr>
          <w:p w:rsidR="009136FC" w:rsidRDefault="009136FC" w:rsidP="00BA4AE5">
            <w:pPr>
              <w:rPr>
                <w:rFonts w:ascii="Times New Roman" w:hAnsi="Times New Roman" w:cs="Times New Roman"/>
                <w:sz w:val="24"/>
                <w:szCs w:val="24"/>
              </w:rPr>
            </w:pPr>
            <w:r>
              <w:rPr>
                <w:rFonts w:ascii="Times New Roman" w:hAnsi="Times New Roman" w:cs="Times New Roman"/>
                <w:sz w:val="24"/>
                <w:szCs w:val="24"/>
              </w:rPr>
              <w:t>1</w:t>
            </w:r>
          </w:p>
        </w:tc>
      </w:tr>
    </w:tbl>
    <w:p w:rsidR="00F46988" w:rsidRDefault="00F46988" w:rsidP="00F46988">
      <w:r>
        <w:t>Servisiranje aparata po jednom satu.</w:t>
      </w:r>
    </w:p>
    <w:p w:rsidR="00F46988" w:rsidRDefault="00F46988" w:rsidP="00F46988">
      <w:pPr>
        <w:rPr>
          <w:lang w:val="sr-Latn-CS"/>
        </w:rPr>
      </w:pPr>
      <w:r>
        <w:rPr>
          <w:lang w:val="sr-Latn-CS"/>
        </w:rPr>
        <w:t>Cena  servisnog sata:  _________________________ dinara bez PDV-a.</w:t>
      </w:r>
    </w:p>
    <w:tbl>
      <w:tblPr>
        <w:tblW w:w="10449" w:type="dxa"/>
        <w:tblInd w:w="48" w:type="dxa"/>
        <w:tblLayout w:type="fixed"/>
        <w:tblCellMar>
          <w:top w:w="55" w:type="dxa"/>
          <w:left w:w="55" w:type="dxa"/>
          <w:bottom w:w="55" w:type="dxa"/>
          <w:right w:w="55" w:type="dxa"/>
        </w:tblCellMar>
        <w:tblLook w:val="0000" w:firstRow="0" w:lastRow="0" w:firstColumn="0" w:lastColumn="0" w:noHBand="0" w:noVBand="0"/>
      </w:tblPr>
      <w:tblGrid>
        <w:gridCol w:w="10449"/>
      </w:tblGrid>
      <w:tr w:rsidR="00F46988" w:rsidTr="0022076F">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F46988" w:rsidRDefault="00F46988" w:rsidP="0022076F">
            <w:pPr>
              <w:pStyle w:val="TableContents"/>
              <w:rPr>
                <w:rFonts w:eastAsia="Times New Roman"/>
              </w:rPr>
            </w:pPr>
            <w:r>
              <w:rPr>
                <w:rFonts w:eastAsia="Times New Roman"/>
              </w:rPr>
              <w:t xml:space="preserve">                                                                                                              </w:t>
            </w:r>
            <w:r>
              <w:t>Ukupno bez PDV-a:</w:t>
            </w:r>
            <w:r>
              <w:rPr>
                <w:rFonts w:eastAsia="Times New Roman"/>
              </w:rPr>
              <w:t xml:space="preserve">  </w:t>
            </w:r>
          </w:p>
        </w:tc>
      </w:tr>
      <w:tr w:rsidR="00F46988" w:rsidTr="0022076F">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F46988" w:rsidRDefault="00F46988" w:rsidP="0022076F">
            <w:pPr>
              <w:pStyle w:val="TableContents"/>
              <w:rPr>
                <w:rFonts w:eastAsia="Times New Roman"/>
              </w:rPr>
            </w:pPr>
            <w:r>
              <w:rPr>
                <w:rFonts w:eastAsia="Times New Roman"/>
              </w:rPr>
              <w:t xml:space="preserve">                                                                                                                       </w:t>
            </w:r>
            <w:r>
              <w:t>PDV _____ %</w:t>
            </w:r>
          </w:p>
        </w:tc>
      </w:tr>
      <w:tr w:rsidR="00F46988" w:rsidTr="0022076F">
        <w:trPr>
          <w:trHeight w:val="264"/>
        </w:trPr>
        <w:tc>
          <w:tcPr>
            <w:tcW w:w="10449" w:type="dxa"/>
            <w:tcBorders>
              <w:left w:val="single" w:sz="1" w:space="0" w:color="000000"/>
              <w:bottom w:val="single" w:sz="1" w:space="0" w:color="000000"/>
              <w:right w:val="single" w:sz="1" w:space="0" w:color="000000"/>
            </w:tcBorders>
            <w:shd w:val="clear" w:color="auto" w:fill="auto"/>
          </w:tcPr>
          <w:p w:rsidR="00F46988" w:rsidRDefault="00F46988" w:rsidP="0022076F">
            <w:pPr>
              <w:pStyle w:val="TableContents"/>
            </w:pPr>
            <w:r>
              <w:rPr>
                <w:rFonts w:eastAsia="Times New Roman"/>
              </w:rPr>
              <w:t xml:space="preserve">                                                                                                              </w:t>
            </w:r>
            <w:r>
              <w:t>Ukupno sa PDV-om:</w:t>
            </w:r>
          </w:p>
        </w:tc>
      </w:tr>
    </w:tbl>
    <w:p w:rsidR="009136FC" w:rsidRDefault="009136FC" w:rsidP="0044324D">
      <w:pPr>
        <w:rPr>
          <w:rFonts w:cstheme="minorHAnsi"/>
          <w:sz w:val="24"/>
          <w:szCs w:val="24"/>
        </w:rPr>
      </w:pPr>
    </w:p>
    <w:p w:rsidR="0044324D" w:rsidRDefault="0044324D" w:rsidP="0044324D">
      <w:r>
        <w:t>Servisiranje aparata jednom godišnje podrazumeva:</w:t>
      </w:r>
    </w:p>
    <w:tbl>
      <w:tblPr>
        <w:tblW w:w="10598" w:type="dxa"/>
        <w:tblLayout w:type="fixed"/>
        <w:tblLook w:val="0000" w:firstRow="0" w:lastRow="0" w:firstColumn="0" w:lastColumn="0" w:noHBand="0" w:noVBand="0"/>
      </w:tblPr>
      <w:tblGrid>
        <w:gridCol w:w="816"/>
        <w:gridCol w:w="9782"/>
      </w:tblGrid>
      <w:tr w:rsidR="0044324D" w:rsidTr="00A76387">
        <w:tc>
          <w:tcPr>
            <w:tcW w:w="816" w:type="dxa"/>
            <w:shd w:val="clear" w:color="auto" w:fill="auto"/>
          </w:tcPr>
          <w:p w:rsidR="0044324D" w:rsidRDefault="0044324D" w:rsidP="00A76387">
            <w:pPr>
              <w:snapToGrid w:val="0"/>
            </w:pPr>
          </w:p>
          <w:p w:rsidR="009136FC" w:rsidRDefault="009136FC" w:rsidP="00A76387">
            <w:pPr>
              <w:snapToGrid w:val="0"/>
            </w:pPr>
          </w:p>
        </w:tc>
        <w:tc>
          <w:tcPr>
            <w:tcW w:w="9782" w:type="dxa"/>
            <w:shd w:val="clear" w:color="auto" w:fill="auto"/>
          </w:tcPr>
          <w:tbl>
            <w:tblPr>
              <w:tblStyle w:val="TableGrid"/>
              <w:tblW w:w="0" w:type="auto"/>
              <w:tblLayout w:type="fixed"/>
              <w:tblLook w:val="04A0" w:firstRow="1" w:lastRow="0" w:firstColumn="1" w:lastColumn="0" w:noHBand="0" w:noVBand="1"/>
            </w:tblPr>
            <w:tblGrid>
              <w:gridCol w:w="6125"/>
            </w:tblGrid>
            <w:tr w:rsidR="009136FC" w:rsidTr="009136FC">
              <w:tc>
                <w:tcPr>
                  <w:tcW w:w="6125" w:type="dxa"/>
                </w:tcPr>
                <w:p w:rsidR="009136FC" w:rsidRDefault="009136FC" w:rsidP="00A76387">
                  <w:r>
                    <w:t>Opis  servisa</w:t>
                  </w:r>
                </w:p>
              </w:tc>
            </w:tr>
            <w:tr w:rsidR="009136FC" w:rsidTr="009136FC">
              <w:tc>
                <w:tcPr>
                  <w:tcW w:w="6125" w:type="dxa"/>
                </w:tcPr>
                <w:p w:rsidR="009136FC" w:rsidRDefault="009136FC" w:rsidP="00A76387">
                  <w:r>
                    <w:t>Godišnji pregled, etaloniranje labopeta sa izdavanjem uverenja.</w:t>
                  </w:r>
                </w:p>
              </w:tc>
            </w:tr>
            <w:tr w:rsidR="009136FC" w:rsidTr="009136FC">
              <w:tc>
                <w:tcPr>
                  <w:tcW w:w="6125" w:type="dxa"/>
                </w:tcPr>
                <w:p w:rsidR="009136FC" w:rsidRDefault="009136FC" w:rsidP="00A76387">
                  <w:r>
                    <w:t>Zamena  gumenih zaptivnih prstenova.</w:t>
                  </w:r>
                </w:p>
              </w:tc>
            </w:tr>
            <w:tr w:rsidR="009136FC" w:rsidTr="009136FC">
              <w:tc>
                <w:tcPr>
                  <w:tcW w:w="6125" w:type="dxa"/>
                </w:tcPr>
                <w:p w:rsidR="009136FC" w:rsidRDefault="009136FC" w:rsidP="00A76387">
                  <w:r>
                    <w:t>Zamena pohabanih i delova.</w:t>
                  </w:r>
                </w:p>
              </w:tc>
            </w:tr>
          </w:tbl>
          <w:p w:rsidR="009136FC" w:rsidRDefault="009136FC" w:rsidP="00A76387"/>
          <w:p w:rsidR="009136FC" w:rsidRDefault="009136FC" w:rsidP="00A76387"/>
          <w:p w:rsidR="009136FC" w:rsidRDefault="009136FC" w:rsidP="00A76387">
            <w:r>
              <w:rPr>
                <w:rFonts w:ascii="Times New Roman" w:hAnsi="Times New Roman" w:cs="Times New Roman"/>
                <w:sz w:val="24"/>
                <w:szCs w:val="24"/>
              </w:rPr>
              <w:t>Datum:___________.2017.godine                   M.P.                                       Potpis ponuđača</w:t>
            </w:r>
          </w:p>
          <w:p w:rsidR="009136FC" w:rsidRDefault="009136FC" w:rsidP="00A76387"/>
          <w:p w:rsidR="009136FC" w:rsidRDefault="009136FC" w:rsidP="00A76387"/>
          <w:p w:rsidR="009136FC" w:rsidRDefault="009136FC" w:rsidP="00A76387"/>
          <w:p w:rsidR="0044324D" w:rsidRDefault="0044324D" w:rsidP="00A76387"/>
        </w:tc>
      </w:tr>
      <w:tr w:rsidR="009136FC" w:rsidTr="00A76387">
        <w:trPr>
          <w:gridAfter w:val="1"/>
          <w:wAfter w:w="9782" w:type="dxa"/>
        </w:trPr>
        <w:tc>
          <w:tcPr>
            <w:tcW w:w="816" w:type="dxa"/>
            <w:shd w:val="clear" w:color="auto" w:fill="auto"/>
          </w:tcPr>
          <w:p w:rsidR="009136FC" w:rsidRDefault="009136FC" w:rsidP="00A76387">
            <w:pPr>
              <w:snapToGrid w:val="0"/>
            </w:pPr>
          </w:p>
        </w:tc>
      </w:tr>
      <w:tr w:rsidR="009136FC" w:rsidTr="00A76387">
        <w:trPr>
          <w:gridAfter w:val="1"/>
          <w:wAfter w:w="9782" w:type="dxa"/>
        </w:trPr>
        <w:tc>
          <w:tcPr>
            <w:tcW w:w="816" w:type="dxa"/>
            <w:shd w:val="clear" w:color="auto" w:fill="auto"/>
          </w:tcPr>
          <w:p w:rsidR="009136FC" w:rsidRDefault="009136FC" w:rsidP="00A76387">
            <w:pPr>
              <w:snapToGrid w:val="0"/>
            </w:pPr>
          </w:p>
        </w:tc>
      </w:tr>
      <w:tr w:rsidR="009136FC" w:rsidTr="00A76387">
        <w:trPr>
          <w:gridAfter w:val="1"/>
          <w:wAfter w:w="9782" w:type="dxa"/>
        </w:trPr>
        <w:tc>
          <w:tcPr>
            <w:tcW w:w="816" w:type="dxa"/>
            <w:shd w:val="clear" w:color="auto" w:fill="auto"/>
          </w:tcPr>
          <w:p w:rsidR="009136FC" w:rsidRDefault="009136FC" w:rsidP="00A76387">
            <w:pPr>
              <w:snapToGrid w:val="0"/>
            </w:pPr>
          </w:p>
        </w:tc>
      </w:tr>
    </w:tbl>
    <w:p w:rsidR="0044324D" w:rsidRDefault="0044324D" w:rsidP="0044324D">
      <w:pPr>
        <w:rPr>
          <w:rFonts w:ascii="Times New Roman" w:hAnsi="Times New Roman" w:cs="Times New Roman"/>
          <w:sz w:val="24"/>
          <w:szCs w:val="24"/>
        </w:rPr>
      </w:pPr>
    </w:p>
    <w:p w:rsidR="006000F7" w:rsidRDefault="006000F7" w:rsidP="006000F7"/>
    <w:tbl>
      <w:tblPr>
        <w:tblW w:w="8671" w:type="dxa"/>
        <w:tblLayout w:type="fixed"/>
        <w:tblLook w:val="0000" w:firstRow="0" w:lastRow="0" w:firstColumn="0" w:lastColumn="0" w:noHBand="0" w:noVBand="0"/>
      </w:tblPr>
      <w:tblGrid>
        <w:gridCol w:w="772"/>
        <w:gridCol w:w="5335"/>
        <w:gridCol w:w="1076"/>
        <w:gridCol w:w="1488"/>
      </w:tblGrid>
      <w:tr w:rsidR="006000F7" w:rsidTr="0053089F">
        <w:trPr>
          <w:trHeight w:val="112"/>
        </w:trPr>
        <w:tc>
          <w:tcPr>
            <w:tcW w:w="772" w:type="dxa"/>
            <w:shd w:val="clear" w:color="auto" w:fill="auto"/>
          </w:tcPr>
          <w:p w:rsidR="006000F7" w:rsidRDefault="006000F7" w:rsidP="00A76387"/>
        </w:tc>
        <w:tc>
          <w:tcPr>
            <w:tcW w:w="5335" w:type="dxa"/>
            <w:shd w:val="clear" w:color="auto" w:fill="auto"/>
          </w:tcPr>
          <w:p w:rsidR="006000F7" w:rsidRDefault="006000F7" w:rsidP="00A76387"/>
        </w:tc>
        <w:tc>
          <w:tcPr>
            <w:tcW w:w="1076" w:type="dxa"/>
            <w:shd w:val="clear" w:color="auto" w:fill="auto"/>
          </w:tcPr>
          <w:p w:rsidR="006000F7" w:rsidRDefault="006000F7" w:rsidP="00A76387">
            <w:pPr>
              <w:snapToGrid w:val="0"/>
            </w:pPr>
          </w:p>
        </w:tc>
        <w:tc>
          <w:tcPr>
            <w:tcW w:w="1488" w:type="dxa"/>
            <w:shd w:val="clear" w:color="auto" w:fill="auto"/>
          </w:tcPr>
          <w:p w:rsidR="006000F7" w:rsidRDefault="006000F7" w:rsidP="00A76387">
            <w:pPr>
              <w:snapToGrid w:val="0"/>
            </w:pPr>
          </w:p>
        </w:tc>
      </w:tr>
      <w:tr w:rsidR="006000F7" w:rsidTr="0053089F">
        <w:trPr>
          <w:trHeight w:val="112"/>
        </w:trPr>
        <w:tc>
          <w:tcPr>
            <w:tcW w:w="772" w:type="dxa"/>
            <w:shd w:val="clear" w:color="auto" w:fill="auto"/>
          </w:tcPr>
          <w:p w:rsidR="006000F7" w:rsidRDefault="006000F7" w:rsidP="00A76387">
            <w:pPr>
              <w:snapToGrid w:val="0"/>
            </w:pPr>
          </w:p>
        </w:tc>
        <w:tc>
          <w:tcPr>
            <w:tcW w:w="5335" w:type="dxa"/>
            <w:shd w:val="clear" w:color="auto" w:fill="auto"/>
          </w:tcPr>
          <w:p w:rsidR="006000F7" w:rsidRDefault="006000F7" w:rsidP="00A76387">
            <w:pPr>
              <w:snapToGrid w:val="0"/>
            </w:pPr>
          </w:p>
        </w:tc>
        <w:tc>
          <w:tcPr>
            <w:tcW w:w="1076" w:type="dxa"/>
            <w:shd w:val="clear" w:color="auto" w:fill="auto"/>
          </w:tcPr>
          <w:p w:rsidR="006000F7" w:rsidRDefault="006000F7" w:rsidP="00A76387">
            <w:pPr>
              <w:snapToGrid w:val="0"/>
            </w:pPr>
          </w:p>
        </w:tc>
        <w:tc>
          <w:tcPr>
            <w:tcW w:w="1488" w:type="dxa"/>
            <w:shd w:val="clear" w:color="auto" w:fill="auto"/>
          </w:tcPr>
          <w:p w:rsidR="006000F7" w:rsidRDefault="006000F7" w:rsidP="00A76387">
            <w:pPr>
              <w:snapToGrid w:val="0"/>
            </w:pPr>
          </w:p>
        </w:tc>
      </w:tr>
      <w:tr w:rsidR="006000F7" w:rsidTr="0053089F">
        <w:trPr>
          <w:trHeight w:val="112"/>
        </w:trPr>
        <w:tc>
          <w:tcPr>
            <w:tcW w:w="772" w:type="dxa"/>
            <w:shd w:val="clear" w:color="auto" w:fill="auto"/>
          </w:tcPr>
          <w:p w:rsidR="006000F7" w:rsidRDefault="006000F7" w:rsidP="00A76387">
            <w:pPr>
              <w:snapToGrid w:val="0"/>
            </w:pPr>
          </w:p>
        </w:tc>
        <w:tc>
          <w:tcPr>
            <w:tcW w:w="5335" w:type="dxa"/>
            <w:shd w:val="clear" w:color="auto" w:fill="auto"/>
          </w:tcPr>
          <w:p w:rsidR="006000F7" w:rsidRDefault="006000F7" w:rsidP="00A76387">
            <w:pPr>
              <w:snapToGrid w:val="0"/>
            </w:pPr>
          </w:p>
        </w:tc>
        <w:tc>
          <w:tcPr>
            <w:tcW w:w="1076" w:type="dxa"/>
            <w:shd w:val="clear" w:color="auto" w:fill="auto"/>
          </w:tcPr>
          <w:p w:rsidR="006000F7" w:rsidRDefault="006000F7" w:rsidP="00A76387">
            <w:pPr>
              <w:snapToGrid w:val="0"/>
            </w:pPr>
          </w:p>
        </w:tc>
        <w:tc>
          <w:tcPr>
            <w:tcW w:w="1488" w:type="dxa"/>
            <w:shd w:val="clear" w:color="auto" w:fill="auto"/>
          </w:tcPr>
          <w:p w:rsidR="006000F7" w:rsidRDefault="006000F7" w:rsidP="00A76387">
            <w:pPr>
              <w:snapToGrid w:val="0"/>
            </w:pPr>
          </w:p>
        </w:tc>
      </w:tr>
      <w:tr w:rsidR="006000F7" w:rsidTr="0053089F">
        <w:trPr>
          <w:trHeight w:val="112"/>
        </w:trPr>
        <w:tc>
          <w:tcPr>
            <w:tcW w:w="772" w:type="dxa"/>
            <w:shd w:val="clear" w:color="auto" w:fill="auto"/>
          </w:tcPr>
          <w:p w:rsidR="006000F7" w:rsidRDefault="006000F7" w:rsidP="00A76387">
            <w:pPr>
              <w:snapToGrid w:val="0"/>
            </w:pPr>
          </w:p>
        </w:tc>
        <w:tc>
          <w:tcPr>
            <w:tcW w:w="5335" w:type="dxa"/>
            <w:shd w:val="clear" w:color="auto" w:fill="auto"/>
          </w:tcPr>
          <w:p w:rsidR="006000F7" w:rsidRDefault="006000F7" w:rsidP="00A76387">
            <w:pPr>
              <w:snapToGrid w:val="0"/>
            </w:pPr>
          </w:p>
        </w:tc>
        <w:tc>
          <w:tcPr>
            <w:tcW w:w="1076" w:type="dxa"/>
            <w:shd w:val="clear" w:color="auto" w:fill="auto"/>
          </w:tcPr>
          <w:p w:rsidR="006000F7" w:rsidRDefault="006000F7" w:rsidP="00A76387">
            <w:pPr>
              <w:snapToGrid w:val="0"/>
            </w:pPr>
          </w:p>
        </w:tc>
        <w:tc>
          <w:tcPr>
            <w:tcW w:w="1488" w:type="dxa"/>
            <w:shd w:val="clear" w:color="auto" w:fill="auto"/>
          </w:tcPr>
          <w:p w:rsidR="006000F7" w:rsidRDefault="006000F7" w:rsidP="00A76387">
            <w:pPr>
              <w:snapToGrid w:val="0"/>
            </w:pPr>
          </w:p>
        </w:tc>
      </w:tr>
      <w:tr w:rsidR="00D7310E" w:rsidTr="0053089F">
        <w:trPr>
          <w:trHeight w:val="112"/>
        </w:trPr>
        <w:tc>
          <w:tcPr>
            <w:tcW w:w="772" w:type="dxa"/>
            <w:shd w:val="clear" w:color="auto" w:fill="auto"/>
          </w:tcPr>
          <w:p w:rsidR="00D7310E" w:rsidRDefault="00D7310E" w:rsidP="00A76387">
            <w:pPr>
              <w:snapToGrid w:val="0"/>
            </w:pPr>
          </w:p>
        </w:tc>
        <w:tc>
          <w:tcPr>
            <w:tcW w:w="5335" w:type="dxa"/>
            <w:shd w:val="clear" w:color="auto" w:fill="auto"/>
          </w:tcPr>
          <w:p w:rsidR="00D7310E" w:rsidRDefault="00D7310E" w:rsidP="00A76387">
            <w:pPr>
              <w:snapToGrid w:val="0"/>
            </w:pPr>
          </w:p>
        </w:tc>
        <w:tc>
          <w:tcPr>
            <w:tcW w:w="1076" w:type="dxa"/>
            <w:shd w:val="clear" w:color="auto" w:fill="auto"/>
          </w:tcPr>
          <w:p w:rsidR="00D7310E" w:rsidRDefault="00D7310E" w:rsidP="00A76387">
            <w:pPr>
              <w:snapToGrid w:val="0"/>
            </w:pPr>
          </w:p>
        </w:tc>
        <w:tc>
          <w:tcPr>
            <w:tcW w:w="1488" w:type="dxa"/>
            <w:shd w:val="clear" w:color="auto" w:fill="auto"/>
          </w:tcPr>
          <w:p w:rsidR="00D7310E" w:rsidRDefault="00D7310E" w:rsidP="00A76387">
            <w:pPr>
              <w:snapToGrid w:val="0"/>
            </w:pPr>
          </w:p>
        </w:tc>
      </w:tr>
    </w:tbl>
    <w:p w:rsidR="00703557" w:rsidRDefault="007704AB" w:rsidP="007D0FA8">
      <w:pPr>
        <w:rPr>
          <w:rFonts w:ascii="Times New Roman" w:hAnsi="Times New Roman" w:cs="Times New Roman"/>
          <w:b/>
          <w:sz w:val="24"/>
          <w:szCs w:val="24"/>
        </w:rPr>
      </w:pPr>
      <w:r>
        <w:rPr>
          <w:rFonts w:cstheme="minorHAnsi"/>
          <w:b/>
          <w:sz w:val="24"/>
          <w:szCs w:val="24"/>
        </w:rPr>
        <w:t>Partija 4</w:t>
      </w:r>
      <w:r w:rsidR="00227609" w:rsidRPr="00227609">
        <w:rPr>
          <w:rFonts w:cstheme="minorHAnsi"/>
          <w:b/>
          <w:sz w:val="24"/>
          <w:szCs w:val="24"/>
        </w:rPr>
        <w:t>. CENTRIFUGE LABORATORIJSKE „ROTAFIX“-HETTI</w:t>
      </w:r>
      <w:r w:rsidR="00227609">
        <w:rPr>
          <w:rFonts w:ascii="Times New Roman" w:hAnsi="Times New Roman" w:cs="Times New Roman"/>
          <w:b/>
          <w:sz w:val="24"/>
          <w:szCs w:val="24"/>
        </w:rPr>
        <w:t>CH</w:t>
      </w:r>
    </w:p>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227609" w:rsidTr="00A76387">
        <w:tc>
          <w:tcPr>
            <w:tcW w:w="923" w:type="dxa"/>
          </w:tcPr>
          <w:p w:rsidR="00227609" w:rsidRPr="00227609" w:rsidRDefault="00227609" w:rsidP="007D0FA8">
            <w:pPr>
              <w:rPr>
                <w:rFonts w:cstheme="minorHAnsi"/>
                <w:sz w:val="24"/>
                <w:szCs w:val="24"/>
              </w:rPr>
            </w:pPr>
            <w:r>
              <w:rPr>
                <w:rFonts w:cstheme="minorHAnsi"/>
                <w:sz w:val="24"/>
                <w:szCs w:val="24"/>
              </w:rPr>
              <w:t>Red.br.</w:t>
            </w:r>
          </w:p>
        </w:tc>
        <w:tc>
          <w:tcPr>
            <w:tcW w:w="5306" w:type="dxa"/>
          </w:tcPr>
          <w:p w:rsidR="00227609" w:rsidRPr="00227609" w:rsidRDefault="00227609" w:rsidP="007D0FA8">
            <w:pPr>
              <w:rPr>
                <w:rFonts w:cstheme="minorHAnsi"/>
                <w:sz w:val="24"/>
                <w:szCs w:val="24"/>
              </w:rPr>
            </w:pPr>
            <w:r>
              <w:rPr>
                <w:rFonts w:cstheme="minorHAnsi"/>
                <w:sz w:val="24"/>
                <w:szCs w:val="24"/>
              </w:rPr>
              <w:t>Naziv aparata</w:t>
            </w:r>
          </w:p>
        </w:tc>
        <w:tc>
          <w:tcPr>
            <w:tcW w:w="3057" w:type="dxa"/>
          </w:tcPr>
          <w:p w:rsidR="00227609" w:rsidRPr="00227609" w:rsidRDefault="00227609" w:rsidP="007D0FA8">
            <w:pPr>
              <w:rPr>
                <w:rFonts w:cstheme="minorHAnsi"/>
                <w:sz w:val="24"/>
                <w:szCs w:val="24"/>
              </w:rPr>
            </w:pPr>
            <w:r>
              <w:rPr>
                <w:rFonts w:cstheme="minorHAnsi"/>
                <w:sz w:val="24"/>
                <w:szCs w:val="24"/>
              </w:rPr>
              <w:t>Količina</w:t>
            </w:r>
          </w:p>
        </w:tc>
      </w:tr>
      <w:tr w:rsidR="00227609" w:rsidTr="00A76387">
        <w:tc>
          <w:tcPr>
            <w:tcW w:w="923"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227609" w:rsidRDefault="0044324D" w:rsidP="007D0FA8">
            <w:pPr>
              <w:rPr>
                <w:rFonts w:ascii="Times New Roman" w:hAnsi="Times New Roman" w:cs="Times New Roman"/>
                <w:sz w:val="24"/>
                <w:szCs w:val="24"/>
              </w:rPr>
            </w:pPr>
            <w:r>
              <w:rPr>
                <w:rFonts w:ascii="Times New Roman" w:hAnsi="Times New Roman" w:cs="Times New Roman"/>
                <w:sz w:val="24"/>
                <w:szCs w:val="24"/>
              </w:rPr>
              <w:t>CENTRIFUGE „ROTAFIX-32“-HETTICH</w:t>
            </w:r>
          </w:p>
        </w:tc>
        <w:tc>
          <w:tcPr>
            <w:tcW w:w="3057"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2</w:t>
            </w:r>
          </w:p>
        </w:tc>
      </w:tr>
      <w:tr w:rsidR="00227609" w:rsidTr="00A76387">
        <w:tc>
          <w:tcPr>
            <w:tcW w:w="923"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2.</w:t>
            </w:r>
          </w:p>
        </w:tc>
        <w:tc>
          <w:tcPr>
            <w:tcW w:w="5306" w:type="dxa"/>
          </w:tcPr>
          <w:p w:rsidR="00227609" w:rsidRDefault="0044324D" w:rsidP="007D0FA8">
            <w:pPr>
              <w:rPr>
                <w:rFonts w:ascii="Times New Roman" w:hAnsi="Times New Roman" w:cs="Times New Roman"/>
                <w:sz w:val="24"/>
                <w:szCs w:val="24"/>
              </w:rPr>
            </w:pPr>
            <w:r>
              <w:rPr>
                <w:rFonts w:ascii="Times New Roman" w:hAnsi="Times New Roman" w:cs="Times New Roman"/>
                <w:sz w:val="24"/>
                <w:szCs w:val="24"/>
              </w:rPr>
              <w:t>CENTRIFUGE „ROTAFIX-32A“-HETTICH</w:t>
            </w:r>
          </w:p>
        </w:tc>
        <w:tc>
          <w:tcPr>
            <w:tcW w:w="3057"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1</w:t>
            </w:r>
          </w:p>
        </w:tc>
      </w:tr>
      <w:tr w:rsidR="00227609" w:rsidTr="00A76387">
        <w:tc>
          <w:tcPr>
            <w:tcW w:w="923"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3.</w:t>
            </w:r>
          </w:p>
        </w:tc>
        <w:tc>
          <w:tcPr>
            <w:tcW w:w="5306" w:type="dxa"/>
          </w:tcPr>
          <w:p w:rsidR="00227609" w:rsidRDefault="0044324D" w:rsidP="007D0FA8">
            <w:pPr>
              <w:rPr>
                <w:rFonts w:ascii="Times New Roman" w:hAnsi="Times New Roman" w:cs="Times New Roman"/>
                <w:sz w:val="24"/>
                <w:szCs w:val="24"/>
              </w:rPr>
            </w:pPr>
            <w:r>
              <w:rPr>
                <w:rFonts w:ascii="Times New Roman" w:hAnsi="Times New Roman" w:cs="Times New Roman"/>
                <w:sz w:val="24"/>
                <w:szCs w:val="24"/>
              </w:rPr>
              <w:t>CENTRIFUGE „HERAUES MEGAFUGE 16R</w:t>
            </w:r>
          </w:p>
        </w:tc>
        <w:tc>
          <w:tcPr>
            <w:tcW w:w="3057"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1</w:t>
            </w:r>
          </w:p>
        </w:tc>
      </w:tr>
      <w:tr w:rsidR="00227609" w:rsidTr="00A76387">
        <w:tc>
          <w:tcPr>
            <w:tcW w:w="923"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4.</w:t>
            </w:r>
          </w:p>
        </w:tc>
        <w:tc>
          <w:tcPr>
            <w:tcW w:w="5306" w:type="dxa"/>
          </w:tcPr>
          <w:p w:rsidR="00227609" w:rsidRDefault="0044324D" w:rsidP="007D0FA8">
            <w:pPr>
              <w:rPr>
                <w:rFonts w:ascii="Times New Roman" w:hAnsi="Times New Roman" w:cs="Times New Roman"/>
                <w:sz w:val="24"/>
                <w:szCs w:val="24"/>
              </w:rPr>
            </w:pPr>
            <w:r>
              <w:rPr>
                <w:rFonts w:ascii="Times New Roman" w:hAnsi="Times New Roman" w:cs="Times New Roman"/>
                <w:sz w:val="24"/>
                <w:szCs w:val="24"/>
              </w:rPr>
              <w:t>CENTRIFUGE CENTRIC 322A TEHTNICA</w:t>
            </w:r>
          </w:p>
        </w:tc>
        <w:tc>
          <w:tcPr>
            <w:tcW w:w="3057" w:type="dxa"/>
          </w:tcPr>
          <w:p w:rsidR="00227609" w:rsidRDefault="00227609" w:rsidP="007D0FA8">
            <w:pPr>
              <w:rPr>
                <w:rFonts w:ascii="Times New Roman" w:hAnsi="Times New Roman" w:cs="Times New Roman"/>
                <w:sz w:val="24"/>
                <w:szCs w:val="24"/>
              </w:rPr>
            </w:pPr>
            <w:r>
              <w:rPr>
                <w:rFonts w:ascii="Times New Roman" w:hAnsi="Times New Roman" w:cs="Times New Roman"/>
                <w:sz w:val="24"/>
                <w:szCs w:val="24"/>
              </w:rPr>
              <w:t>1</w:t>
            </w:r>
          </w:p>
        </w:tc>
      </w:tr>
    </w:tbl>
    <w:p w:rsidR="00A76387" w:rsidRDefault="00A76387" w:rsidP="00A76387">
      <w:pPr>
        <w:rPr>
          <w:rFonts w:cstheme="minorHAnsi"/>
          <w:sz w:val="24"/>
          <w:szCs w:val="24"/>
        </w:rPr>
      </w:pPr>
    </w:p>
    <w:p w:rsidR="00A76387" w:rsidRPr="00227609" w:rsidRDefault="00A76387" w:rsidP="00A76387">
      <w:pPr>
        <w:rPr>
          <w:rFonts w:cstheme="minorHAnsi"/>
          <w:sz w:val="24"/>
          <w:szCs w:val="24"/>
        </w:rPr>
      </w:pPr>
      <w:r w:rsidRPr="00227609">
        <w:rPr>
          <w:rFonts w:cstheme="minorHAnsi"/>
          <w:sz w:val="24"/>
          <w:szCs w:val="24"/>
        </w:rPr>
        <w:t>Servisiranje aparata po jednom satu.</w:t>
      </w:r>
    </w:p>
    <w:p w:rsidR="00A76387" w:rsidRDefault="00A76387" w:rsidP="00A76387">
      <w:pPr>
        <w:rPr>
          <w:lang w:val="sr-Latn-CS"/>
        </w:rPr>
      </w:pPr>
      <w:r>
        <w:rPr>
          <w:lang w:val="sr-Latn-CS"/>
        </w:rPr>
        <w:t>Cena  servisnog sata:  _________________________ dinara bez PDV-a.</w:t>
      </w:r>
    </w:p>
    <w:tbl>
      <w:tblPr>
        <w:tblW w:w="10449" w:type="dxa"/>
        <w:tblInd w:w="101" w:type="dxa"/>
        <w:tblLayout w:type="fixed"/>
        <w:tblCellMar>
          <w:top w:w="55" w:type="dxa"/>
          <w:left w:w="55" w:type="dxa"/>
          <w:bottom w:w="55" w:type="dxa"/>
          <w:right w:w="55" w:type="dxa"/>
        </w:tblCellMar>
        <w:tblLook w:val="0000" w:firstRow="0" w:lastRow="0" w:firstColumn="0" w:lastColumn="0" w:noHBand="0" w:noVBand="0"/>
      </w:tblPr>
      <w:tblGrid>
        <w:gridCol w:w="10449"/>
      </w:tblGrid>
      <w:tr w:rsidR="00A76387" w:rsidTr="00A76387">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A76387" w:rsidRDefault="00A76387" w:rsidP="00A76387">
            <w:pPr>
              <w:pStyle w:val="TableContents"/>
              <w:rPr>
                <w:rFonts w:eastAsia="Times New Roman"/>
              </w:rPr>
            </w:pPr>
            <w:r>
              <w:rPr>
                <w:rFonts w:eastAsia="Times New Roman"/>
              </w:rPr>
              <w:t xml:space="preserve">                                                                                                              </w:t>
            </w:r>
            <w:r>
              <w:t>Ukupno bez PDV-a:</w:t>
            </w:r>
            <w:r>
              <w:rPr>
                <w:rFonts w:eastAsia="Times New Roman"/>
              </w:rPr>
              <w:t xml:space="preserve">  </w:t>
            </w:r>
          </w:p>
        </w:tc>
      </w:tr>
      <w:tr w:rsidR="00A76387" w:rsidTr="00A76387">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A76387" w:rsidRDefault="00A76387" w:rsidP="00A76387">
            <w:pPr>
              <w:pStyle w:val="TableContents"/>
              <w:rPr>
                <w:rFonts w:eastAsia="Times New Roman"/>
              </w:rPr>
            </w:pPr>
            <w:r>
              <w:rPr>
                <w:rFonts w:eastAsia="Times New Roman"/>
              </w:rPr>
              <w:t xml:space="preserve">                                                                                                                       </w:t>
            </w:r>
            <w:r>
              <w:t>PDV _____ %</w:t>
            </w:r>
          </w:p>
        </w:tc>
      </w:tr>
      <w:tr w:rsidR="00A76387" w:rsidTr="00A76387">
        <w:trPr>
          <w:trHeight w:val="264"/>
        </w:trPr>
        <w:tc>
          <w:tcPr>
            <w:tcW w:w="10449" w:type="dxa"/>
            <w:tcBorders>
              <w:left w:val="single" w:sz="1" w:space="0" w:color="000000"/>
              <w:bottom w:val="single" w:sz="1" w:space="0" w:color="000000"/>
              <w:right w:val="single" w:sz="1" w:space="0" w:color="000000"/>
            </w:tcBorders>
            <w:shd w:val="clear" w:color="auto" w:fill="auto"/>
          </w:tcPr>
          <w:p w:rsidR="00A76387" w:rsidRDefault="00A76387" w:rsidP="00A76387">
            <w:pPr>
              <w:pStyle w:val="TableContents"/>
            </w:pPr>
            <w:r>
              <w:rPr>
                <w:rFonts w:eastAsia="Times New Roman"/>
              </w:rPr>
              <w:t xml:space="preserve">                                                                                                              </w:t>
            </w:r>
            <w:r>
              <w:t>Ukupno sa PDV-om:</w:t>
            </w:r>
          </w:p>
        </w:tc>
      </w:tr>
    </w:tbl>
    <w:p w:rsidR="00227609" w:rsidRDefault="00227609"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Opis servisa</w:t>
      </w: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Provera ležaja.</w:t>
      </w: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Zamena četkica.</w:t>
      </w: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Provera upravljačkog displeja.</w:t>
      </w:r>
    </w:p>
    <w:p w:rsidR="00A76387" w:rsidRPr="00227609" w:rsidRDefault="00A76387" w:rsidP="007D0FA8">
      <w:pPr>
        <w:rPr>
          <w:rFonts w:ascii="Times New Roman" w:hAnsi="Times New Roman" w:cs="Times New Roman"/>
          <w:sz w:val="24"/>
          <w:szCs w:val="24"/>
        </w:rPr>
      </w:pPr>
      <w:r>
        <w:rPr>
          <w:rFonts w:ascii="Times New Roman" w:hAnsi="Times New Roman" w:cs="Times New Roman"/>
          <w:sz w:val="24"/>
          <w:szCs w:val="24"/>
        </w:rPr>
        <w:t>Provera nosača epruveta.</w:t>
      </w:r>
    </w:p>
    <w:p w:rsidR="00703557" w:rsidRDefault="0070355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6A269C" w:rsidRDefault="007704AB" w:rsidP="006A269C">
      <w:pPr>
        <w:rPr>
          <w:rFonts w:ascii="Times New Roman" w:hAnsi="Times New Roman" w:cs="Times New Roman"/>
          <w:b/>
          <w:sz w:val="24"/>
          <w:szCs w:val="24"/>
        </w:rPr>
      </w:pPr>
      <w:r>
        <w:rPr>
          <w:rFonts w:cstheme="minorHAnsi"/>
          <w:b/>
          <w:sz w:val="24"/>
          <w:szCs w:val="24"/>
        </w:rPr>
        <w:t>Partija 5</w:t>
      </w:r>
      <w:r w:rsidR="006A269C">
        <w:rPr>
          <w:rFonts w:cstheme="minorHAnsi"/>
          <w:b/>
          <w:sz w:val="24"/>
          <w:szCs w:val="24"/>
        </w:rPr>
        <w:t>. ANALIZATOR ZA FIBRINOGEN BFT II „DADE BEHRING“</w:t>
      </w: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6A269C" w:rsidTr="00BA4AE5">
        <w:tc>
          <w:tcPr>
            <w:tcW w:w="923" w:type="dxa"/>
          </w:tcPr>
          <w:p w:rsidR="006A269C" w:rsidRPr="00227609" w:rsidRDefault="006A269C" w:rsidP="00BA4AE5">
            <w:pPr>
              <w:rPr>
                <w:rFonts w:cstheme="minorHAnsi"/>
                <w:sz w:val="24"/>
                <w:szCs w:val="24"/>
              </w:rPr>
            </w:pPr>
            <w:r>
              <w:rPr>
                <w:rFonts w:cstheme="minorHAnsi"/>
                <w:sz w:val="24"/>
                <w:szCs w:val="24"/>
              </w:rPr>
              <w:t>Red.br.</w:t>
            </w:r>
          </w:p>
        </w:tc>
        <w:tc>
          <w:tcPr>
            <w:tcW w:w="5306" w:type="dxa"/>
          </w:tcPr>
          <w:p w:rsidR="006A269C" w:rsidRPr="00227609" w:rsidRDefault="006A269C" w:rsidP="00BA4AE5">
            <w:pPr>
              <w:rPr>
                <w:rFonts w:cstheme="minorHAnsi"/>
                <w:sz w:val="24"/>
                <w:szCs w:val="24"/>
              </w:rPr>
            </w:pPr>
            <w:r>
              <w:rPr>
                <w:rFonts w:cstheme="minorHAnsi"/>
                <w:sz w:val="24"/>
                <w:szCs w:val="24"/>
              </w:rPr>
              <w:t>Naziv aparata</w:t>
            </w:r>
          </w:p>
        </w:tc>
        <w:tc>
          <w:tcPr>
            <w:tcW w:w="3057" w:type="dxa"/>
          </w:tcPr>
          <w:p w:rsidR="006A269C" w:rsidRPr="00227609" w:rsidRDefault="006A269C" w:rsidP="00BA4AE5">
            <w:pPr>
              <w:rPr>
                <w:rFonts w:cstheme="minorHAnsi"/>
                <w:sz w:val="24"/>
                <w:szCs w:val="24"/>
              </w:rPr>
            </w:pPr>
            <w:r>
              <w:rPr>
                <w:rFonts w:cstheme="minorHAnsi"/>
                <w:sz w:val="24"/>
                <w:szCs w:val="24"/>
              </w:rPr>
              <w:t>Količina</w:t>
            </w:r>
          </w:p>
        </w:tc>
      </w:tr>
      <w:tr w:rsidR="006A269C" w:rsidTr="00BA4AE5">
        <w:tc>
          <w:tcPr>
            <w:tcW w:w="923" w:type="dxa"/>
          </w:tcPr>
          <w:p w:rsidR="006A269C" w:rsidRDefault="006A269C"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6A269C" w:rsidRDefault="006A269C" w:rsidP="00BA4AE5">
            <w:pPr>
              <w:rPr>
                <w:rFonts w:ascii="Times New Roman" w:hAnsi="Times New Roman" w:cs="Times New Roman"/>
                <w:sz w:val="24"/>
                <w:szCs w:val="24"/>
              </w:rPr>
            </w:pPr>
            <w:r>
              <w:rPr>
                <w:rFonts w:ascii="Times New Roman" w:hAnsi="Times New Roman" w:cs="Times New Roman"/>
                <w:sz w:val="24"/>
                <w:szCs w:val="24"/>
              </w:rPr>
              <w:t>ANALIZATOR ZA FIBRINOGEN BFT II „DADE BEHRING“</w:t>
            </w:r>
          </w:p>
        </w:tc>
        <w:tc>
          <w:tcPr>
            <w:tcW w:w="3057" w:type="dxa"/>
          </w:tcPr>
          <w:p w:rsidR="006A269C" w:rsidRDefault="006A269C" w:rsidP="00BA4AE5">
            <w:pPr>
              <w:rPr>
                <w:rFonts w:ascii="Times New Roman" w:hAnsi="Times New Roman" w:cs="Times New Roman"/>
                <w:sz w:val="24"/>
                <w:szCs w:val="24"/>
              </w:rPr>
            </w:pPr>
            <w:r>
              <w:rPr>
                <w:rFonts w:ascii="Times New Roman" w:hAnsi="Times New Roman" w:cs="Times New Roman"/>
                <w:sz w:val="24"/>
                <w:szCs w:val="24"/>
              </w:rPr>
              <w:t>1</w:t>
            </w:r>
          </w:p>
        </w:tc>
      </w:tr>
    </w:tbl>
    <w:p w:rsidR="006A269C" w:rsidRDefault="006A269C" w:rsidP="006A269C">
      <w:pPr>
        <w:rPr>
          <w:rFonts w:cstheme="minorHAnsi"/>
          <w:sz w:val="24"/>
          <w:szCs w:val="24"/>
        </w:rPr>
      </w:pPr>
    </w:p>
    <w:p w:rsidR="006A269C" w:rsidRPr="00227609" w:rsidRDefault="006A269C" w:rsidP="006A269C">
      <w:pPr>
        <w:rPr>
          <w:rFonts w:cstheme="minorHAnsi"/>
          <w:sz w:val="24"/>
          <w:szCs w:val="24"/>
        </w:rPr>
      </w:pPr>
      <w:r w:rsidRPr="00227609">
        <w:rPr>
          <w:rFonts w:cstheme="minorHAnsi"/>
          <w:sz w:val="24"/>
          <w:szCs w:val="24"/>
        </w:rPr>
        <w:t>Servisiranje aparata po jednom satu.</w:t>
      </w:r>
    </w:p>
    <w:p w:rsidR="006A269C" w:rsidRDefault="006A269C" w:rsidP="006A269C">
      <w:pPr>
        <w:rPr>
          <w:lang w:val="sr-Latn-CS"/>
        </w:rPr>
      </w:pPr>
      <w:r>
        <w:rPr>
          <w:lang w:val="sr-Latn-CS"/>
        </w:rPr>
        <w:t>Cena  servisnog sata:  _________________________ dinara bez PDV-a.</w:t>
      </w:r>
    </w:p>
    <w:tbl>
      <w:tblPr>
        <w:tblW w:w="10302" w:type="dxa"/>
        <w:tblInd w:w="101" w:type="dxa"/>
        <w:tblLayout w:type="fixed"/>
        <w:tblCellMar>
          <w:top w:w="55" w:type="dxa"/>
          <w:left w:w="55" w:type="dxa"/>
          <w:bottom w:w="55" w:type="dxa"/>
          <w:right w:w="55" w:type="dxa"/>
        </w:tblCellMar>
        <w:tblLook w:val="0000" w:firstRow="0" w:lastRow="0" w:firstColumn="0" w:lastColumn="0" w:noHBand="0" w:noVBand="0"/>
      </w:tblPr>
      <w:tblGrid>
        <w:gridCol w:w="10302"/>
      </w:tblGrid>
      <w:tr w:rsidR="006A269C" w:rsidTr="006A269C">
        <w:trPr>
          <w:trHeight w:val="236"/>
        </w:trPr>
        <w:tc>
          <w:tcPr>
            <w:tcW w:w="10302" w:type="dxa"/>
            <w:tcBorders>
              <w:top w:val="single" w:sz="1" w:space="0" w:color="000000"/>
              <w:left w:val="single" w:sz="1" w:space="0" w:color="000000"/>
              <w:bottom w:val="single" w:sz="1" w:space="0" w:color="000000"/>
              <w:right w:val="single" w:sz="1" w:space="0" w:color="000000"/>
            </w:tcBorders>
            <w:shd w:val="clear" w:color="auto" w:fill="auto"/>
          </w:tcPr>
          <w:p w:rsidR="006A269C" w:rsidRDefault="006A269C" w:rsidP="00BA4AE5">
            <w:pPr>
              <w:pStyle w:val="TableContents"/>
              <w:rPr>
                <w:rFonts w:eastAsia="Times New Roman"/>
              </w:rPr>
            </w:pPr>
            <w:r>
              <w:rPr>
                <w:rFonts w:eastAsia="Times New Roman"/>
              </w:rPr>
              <w:t xml:space="preserve">                                                                                                              </w:t>
            </w:r>
            <w:r>
              <w:t>Ukupno bez PDV-a:</w:t>
            </w:r>
            <w:r>
              <w:rPr>
                <w:rFonts w:eastAsia="Times New Roman"/>
              </w:rPr>
              <w:t xml:space="preserve">  </w:t>
            </w:r>
          </w:p>
        </w:tc>
      </w:tr>
      <w:tr w:rsidR="006A269C" w:rsidTr="006A269C">
        <w:trPr>
          <w:trHeight w:val="250"/>
        </w:trPr>
        <w:tc>
          <w:tcPr>
            <w:tcW w:w="10302" w:type="dxa"/>
            <w:tcBorders>
              <w:top w:val="single" w:sz="1" w:space="0" w:color="000000"/>
              <w:left w:val="single" w:sz="1" w:space="0" w:color="000000"/>
              <w:bottom w:val="single" w:sz="1" w:space="0" w:color="000000"/>
              <w:right w:val="single" w:sz="1" w:space="0" w:color="000000"/>
            </w:tcBorders>
            <w:shd w:val="clear" w:color="auto" w:fill="auto"/>
          </w:tcPr>
          <w:p w:rsidR="006A269C" w:rsidRDefault="006A269C" w:rsidP="00BA4AE5">
            <w:pPr>
              <w:pStyle w:val="TableContents"/>
              <w:rPr>
                <w:rFonts w:eastAsia="Times New Roman"/>
              </w:rPr>
            </w:pPr>
            <w:r>
              <w:rPr>
                <w:rFonts w:eastAsia="Times New Roman"/>
              </w:rPr>
              <w:t xml:space="preserve">                                                                                                                       </w:t>
            </w:r>
            <w:r>
              <w:t>PDV _____ %</w:t>
            </w:r>
          </w:p>
        </w:tc>
      </w:tr>
      <w:tr w:rsidR="006A269C" w:rsidTr="006A269C">
        <w:trPr>
          <w:trHeight w:val="264"/>
        </w:trPr>
        <w:tc>
          <w:tcPr>
            <w:tcW w:w="10302" w:type="dxa"/>
            <w:tcBorders>
              <w:left w:val="single" w:sz="1" w:space="0" w:color="000000"/>
              <w:bottom w:val="single" w:sz="1" w:space="0" w:color="000000"/>
              <w:right w:val="single" w:sz="1" w:space="0" w:color="000000"/>
            </w:tcBorders>
            <w:shd w:val="clear" w:color="auto" w:fill="auto"/>
          </w:tcPr>
          <w:p w:rsidR="006A269C" w:rsidRDefault="006A269C" w:rsidP="00BA4AE5">
            <w:pPr>
              <w:pStyle w:val="TableContents"/>
            </w:pPr>
            <w:r>
              <w:rPr>
                <w:rFonts w:eastAsia="Times New Roman"/>
              </w:rPr>
              <w:t xml:space="preserve">                                                                                                              </w:t>
            </w:r>
            <w:r>
              <w:t>Ukupno sa PDV-om:</w:t>
            </w:r>
          </w:p>
        </w:tc>
      </w:tr>
    </w:tbl>
    <w:p w:rsidR="006A269C" w:rsidRDefault="006A269C" w:rsidP="006A269C">
      <w:pPr>
        <w:rPr>
          <w:rFonts w:ascii="Times New Roman" w:hAnsi="Times New Roman" w:cs="Times New Roman"/>
          <w:sz w:val="24"/>
          <w:szCs w:val="24"/>
        </w:rPr>
      </w:pP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Opis servisa</w:t>
      </w: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Provera ispravnosti aparata.</w:t>
      </w: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Zamena creva.</w:t>
      </w: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Izdavanje uverenja o validaciji da su ista u skladu sa standardima.</w:t>
      </w:r>
    </w:p>
    <w:p w:rsidR="006A269C" w:rsidRDefault="006A269C" w:rsidP="006A269C">
      <w:pPr>
        <w:rPr>
          <w:rFonts w:ascii="Times New Roman" w:hAnsi="Times New Roman" w:cs="Times New Roman"/>
          <w:sz w:val="24"/>
          <w:szCs w:val="24"/>
        </w:rPr>
      </w:pP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Dopunski uslovi:</w:t>
      </w:r>
    </w:p>
    <w:p w:rsidR="006A269C" w:rsidRDefault="006A269C" w:rsidP="006A26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 je ponuđač ovlašćeni serviser od strane proizvođača opreme.</w:t>
      </w:r>
    </w:p>
    <w:p w:rsidR="006A269C" w:rsidRPr="006A269C" w:rsidRDefault="006A269C" w:rsidP="006A26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 ponuđač ima ovlašćene servisere (autorizovane) od strane proizvođača opreme.</w:t>
      </w:r>
    </w:p>
    <w:p w:rsidR="006A269C" w:rsidRDefault="006A269C" w:rsidP="006A269C">
      <w:pPr>
        <w:rPr>
          <w:rFonts w:ascii="Times New Roman" w:hAnsi="Times New Roman" w:cs="Times New Roman"/>
          <w:sz w:val="24"/>
          <w:szCs w:val="24"/>
        </w:rPr>
      </w:pPr>
    </w:p>
    <w:p w:rsidR="006A269C" w:rsidRDefault="006A269C" w:rsidP="006A269C">
      <w:pPr>
        <w:rPr>
          <w:rFonts w:ascii="Times New Roman" w:hAnsi="Times New Roman" w:cs="Times New Roman"/>
          <w:sz w:val="24"/>
          <w:szCs w:val="24"/>
        </w:rPr>
      </w:pPr>
    </w:p>
    <w:p w:rsidR="006A269C" w:rsidRDefault="006A269C" w:rsidP="006A269C">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6A269C" w:rsidRDefault="006A269C" w:rsidP="006A269C">
      <w:pPr>
        <w:rPr>
          <w:rFonts w:ascii="Times New Roman" w:hAnsi="Times New Roman" w:cs="Times New Roman"/>
          <w:sz w:val="24"/>
          <w:szCs w:val="24"/>
        </w:rPr>
      </w:pPr>
    </w:p>
    <w:p w:rsidR="00A76387" w:rsidRDefault="00A76387"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7704AB" w:rsidP="002920A5">
      <w:pPr>
        <w:rPr>
          <w:rFonts w:ascii="Times New Roman" w:hAnsi="Times New Roman" w:cs="Times New Roman"/>
          <w:b/>
          <w:sz w:val="24"/>
          <w:szCs w:val="24"/>
        </w:rPr>
      </w:pPr>
      <w:r>
        <w:rPr>
          <w:rFonts w:cstheme="minorHAnsi"/>
          <w:b/>
          <w:sz w:val="24"/>
          <w:szCs w:val="24"/>
        </w:rPr>
        <w:t>Partija 6</w:t>
      </w:r>
      <w:r w:rsidR="002920A5">
        <w:rPr>
          <w:rFonts w:cstheme="minorHAnsi"/>
          <w:b/>
          <w:sz w:val="24"/>
          <w:szCs w:val="24"/>
        </w:rPr>
        <w:t>. INHALATORI</w:t>
      </w: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2920A5" w:rsidTr="00BA4AE5">
        <w:tc>
          <w:tcPr>
            <w:tcW w:w="923" w:type="dxa"/>
          </w:tcPr>
          <w:p w:rsidR="002920A5" w:rsidRPr="00227609" w:rsidRDefault="002920A5" w:rsidP="00BA4AE5">
            <w:pPr>
              <w:rPr>
                <w:rFonts w:cstheme="minorHAnsi"/>
                <w:sz w:val="24"/>
                <w:szCs w:val="24"/>
              </w:rPr>
            </w:pPr>
            <w:r>
              <w:rPr>
                <w:rFonts w:cstheme="minorHAnsi"/>
                <w:sz w:val="24"/>
                <w:szCs w:val="24"/>
              </w:rPr>
              <w:t>Red.br.</w:t>
            </w:r>
          </w:p>
        </w:tc>
        <w:tc>
          <w:tcPr>
            <w:tcW w:w="5306" w:type="dxa"/>
          </w:tcPr>
          <w:p w:rsidR="002920A5" w:rsidRPr="00227609" w:rsidRDefault="002920A5" w:rsidP="00BA4AE5">
            <w:pPr>
              <w:rPr>
                <w:rFonts w:cstheme="minorHAnsi"/>
                <w:sz w:val="24"/>
                <w:szCs w:val="24"/>
              </w:rPr>
            </w:pPr>
            <w:r>
              <w:rPr>
                <w:rFonts w:cstheme="minorHAnsi"/>
                <w:sz w:val="24"/>
                <w:szCs w:val="24"/>
              </w:rPr>
              <w:t>Naziv aparata</w:t>
            </w:r>
          </w:p>
        </w:tc>
        <w:tc>
          <w:tcPr>
            <w:tcW w:w="3057" w:type="dxa"/>
          </w:tcPr>
          <w:p w:rsidR="002920A5" w:rsidRPr="00227609" w:rsidRDefault="002920A5" w:rsidP="00BA4AE5">
            <w:pPr>
              <w:rPr>
                <w:rFonts w:cstheme="minorHAnsi"/>
                <w:sz w:val="24"/>
                <w:szCs w:val="24"/>
              </w:rPr>
            </w:pPr>
            <w:r>
              <w:rPr>
                <w:rFonts w:cstheme="minorHAnsi"/>
                <w:sz w:val="24"/>
                <w:szCs w:val="24"/>
              </w:rPr>
              <w:t>Količina</w:t>
            </w:r>
          </w:p>
        </w:tc>
      </w:tr>
      <w:tr w:rsidR="002920A5" w:rsidTr="00BA4AE5">
        <w:tc>
          <w:tcPr>
            <w:tcW w:w="923"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INHALATOR ULTRAZVUČNI PROFISONIC</w:t>
            </w:r>
          </w:p>
        </w:tc>
        <w:tc>
          <w:tcPr>
            <w:tcW w:w="3057"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2</w:t>
            </w:r>
          </w:p>
        </w:tc>
      </w:tr>
      <w:tr w:rsidR="002920A5" w:rsidTr="00BA4AE5">
        <w:tc>
          <w:tcPr>
            <w:tcW w:w="923"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2.</w:t>
            </w:r>
          </w:p>
        </w:tc>
        <w:tc>
          <w:tcPr>
            <w:tcW w:w="5306"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INHALATOR PROFISONIC KCW- 6Td</w:t>
            </w:r>
          </w:p>
        </w:tc>
        <w:tc>
          <w:tcPr>
            <w:tcW w:w="3057"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4</w:t>
            </w:r>
          </w:p>
        </w:tc>
      </w:tr>
    </w:tbl>
    <w:p w:rsidR="002920A5" w:rsidRDefault="002920A5" w:rsidP="002920A5">
      <w:pPr>
        <w:rPr>
          <w:rFonts w:cstheme="minorHAnsi"/>
          <w:sz w:val="24"/>
          <w:szCs w:val="24"/>
        </w:rPr>
      </w:pPr>
    </w:p>
    <w:p w:rsidR="002920A5" w:rsidRPr="00227609" w:rsidRDefault="002920A5" w:rsidP="002920A5">
      <w:pPr>
        <w:rPr>
          <w:rFonts w:cstheme="minorHAnsi"/>
          <w:sz w:val="24"/>
          <w:szCs w:val="24"/>
        </w:rPr>
      </w:pPr>
      <w:r w:rsidRPr="00227609">
        <w:rPr>
          <w:rFonts w:cstheme="minorHAnsi"/>
          <w:sz w:val="24"/>
          <w:szCs w:val="24"/>
        </w:rPr>
        <w:t>Servisiranje aparata po jednom satu.</w:t>
      </w:r>
    </w:p>
    <w:p w:rsidR="002920A5" w:rsidRDefault="002920A5" w:rsidP="002920A5">
      <w:pPr>
        <w:rPr>
          <w:lang w:val="sr-Latn-CS"/>
        </w:rPr>
      </w:pPr>
      <w:r>
        <w:rPr>
          <w:lang w:val="sr-Latn-CS"/>
        </w:rPr>
        <w:t>Cena  servisnog sata:  _________________________ dinara bez PDV-a.</w:t>
      </w:r>
    </w:p>
    <w:tbl>
      <w:tblPr>
        <w:tblW w:w="10449" w:type="dxa"/>
        <w:tblInd w:w="101" w:type="dxa"/>
        <w:tblLayout w:type="fixed"/>
        <w:tblCellMar>
          <w:top w:w="55" w:type="dxa"/>
          <w:left w:w="55" w:type="dxa"/>
          <w:bottom w:w="55" w:type="dxa"/>
          <w:right w:w="55" w:type="dxa"/>
        </w:tblCellMar>
        <w:tblLook w:val="0000" w:firstRow="0" w:lastRow="0" w:firstColumn="0" w:lastColumn="0" w:noHBand="0" w:noVBand="0"/>
      </w:tblPr>
      <w:tblGrid>
        <w:gridCol w:w="10449"/>
      </w:tblGrid>
      <w:tr w:rsidR="002920A5" w:rsidTr="00BA4AE5">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Ukupno bez PDV-a:</w:t>
            </w:r>
            <w:r>
              <w:rPr>
                <w:rFonts w:eastAsia="Times New Roman"/>
              </w:rPr>
              <w:t xml:space="preserve">  </w:t>
            </w:r>
          </w:p>
        </w:tc>
      </w:tr>
      <w:tr w:rsidR="002920A5" w:rsidTr="00BA4AE5">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PDV _____ %</w:t>
            </w:r>
          </w:p>
        </w:tc>
      </w:tr>
      <w:tr w:rsidR="002920A5" w:rsidTr="00BA4AE5">
        <w:trPr>
          <w:trHeight w:val="264"/>
        </w:trPr>
        <w:tc>
          <w:tcPr>
            <w:tcW w:w="10449" w:type="dxa"/>
            <w:tcBorders>
              <w:left w:val="single" w:sz="1" w:space="0" w:color="000000"/>
              <w:bottom w:val="single" w:sz="1" w:space="0" w:color="000000"/>
              <w:right w:val="single" w:sz="1" w:space="0" w:color="000000"/>
            </w:tcBorders>
            <w:shd w:val="clear" w:color="auto" w:fill="auto"/>
          </w:tcPr>
          <w:p w:rsidR="002920A5" w:rsidRDefault="002920A5" w:rsidP="00BA4AE5">
            <w:pPr>
              <w:pStyle w:val="TableContents"/>
            </w:pPr>
            <w:r>
              <w:rPr>
                <w:rFonts w:eastAsia="Times New Roman"/>
              </w:rPr>
              <w:t xml:space="preserve">                                                                                                              </w:t>
            </w:r>
            <w:r>
              <w:t>Ukupno sa PDV-om:</w:t>
            </w:r>
          </w:p>
        </w:tc>
      </w:tr>
    </w:tbl>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6"/>
      </w:tblGrid>
      <w:tr w:rsidR="000132DE" w:rsidTr="000132DE">
        <w:tc>
          <w:tcPr>
            <w:tcW w:w="9286" w:type="dxa"/>
          </w:tcPr>
          <w:p w:rsidR="000132DE" w:rsidRDefault="000132DE" w:rsidP="000132DE">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0132DE" w:rsidRDefault="000132DE" w:rsidP="002920A5">
            <w:pPr>
              <w:rPr>
                <w:rFonts w:ascii="Times New Roman" w:hAnsi="Times New Roman" w:cs="Times New Roman"/>
                <w:sz w:val="24"/>
                <w:szCs w:val="24"/>
              </w:rPr>
            </w:pPr>
          </w:p>
        </w:tc>
      </w:tr>
      <w:tr w:rsidR="000132DE" w:rsidTr="000132DE">
        <w:tc>
          <w:tcPr>
            <w:tcW w:w="9286" w:type="dxa"/>
          </w:tcPr>
          <w:p w:rsidR="000132DE" w:rsidRDefault="000132DE" w:rsidP="000132DE">
            <w:pPr>
              <w:rPr>
                <w:rFonts w:ascii="Times New Roman" w:hAnsi="Times New Roman" w:cs="Times New Roman"/>
                <w:sz w:val="24"/>
                <w:szCs w:val="24"/>
              </w:rPr>
            </w:pPr>
            <w:r>
              <w:rPr>
                <w:rFonts w:ascii="Times New Roman" w:hAnsi="Times New Roman" w:cs="Times New Roman"/>
                <w:sz w:val="24"/>
                <w:szCs w:val="24"/>
              </w:rPr>
              <w:t>Opis servisa</w:t>
            </w:r>
          </w:p>
          <w:p w:rsidR="000132DE" w:rsidRDefault="000132DE" w:rsidP="002920A5">
            <w:pPr>
              <w:rPr>
                <w:rFonts w:ascii="Times New Roman" w:hAnsi="Times New Roman" w:cs="Times New Roman"/>
                <w:sz w:val="24"/>
                <w:szCs w:val="24"/>
              </w:rPr>
            </w:pPr>
          </w:p>
        </w:tc>
      </w:tr>
      <w:tr w:rsidR="000132DE" w:rsidTr="000132DE">
        <w:tc>
          <w:tcPr>
            <w:tcW w:w="9286" w:type="dxa"/>
          </w:tcPr>
          <w:p w:rsidR="000132DE" w:rsidRDefault="000132DE" w:rsidP="000132DE">
            <w:pPr>
              <w:rPr>
                <w:rFonts w:ascii="Times New Roman" w:hAnsi="Times New Roman" w:cs="Times New Roman"/>
                <w:sz w:val="24"/>
                <w:szCs w:val="24"/>
              </w:rPr>
            </w:pPr>
            <w:r>
              <w:rPr>
                <w:rFonts w:ascii="Times New Roman" w:hAnsi="Times New Roman" w:cs="Times New Roman"/>
                <w:sz w:val="24"/>
                <w:szCs w:val="24"/>
              </w:rPr>
              <w:t>Godišnji pregled i validacija.</w:t>
            </w:r>
          </w:p>
          <w:p w:rsidR="000132DE" w:rsidRDefault="000132DE" w:rsidP="002920A5">
            <w:pPr>
              <w:rPr>
                <w:rFonts w:ascii="Times New Roman" w:hAnsi="Times New Roman" w:cs="Times New Roman"/>
                <w:sz w:val="24"/>
                <w:szCs w:val="24"/>
              </w:rPr>
            </w:pPr>
          </w:p>
        </w:tc>
      </w:tr>
      <w:tr w:rsidR="000132DE" w:rsidTr="000132DE">
        <w:tc>
          <w:tcPr>
            <w:tcW w:w="9286" w:type="dxa"/>
          </w:tcPr>
          <w:p w:rsidR="000132DE" w:rsidRDefault="000132DE" w:rsidP="000132DE">
            <w:pPr>
              <w:rPr>
                <w:rFonts w:ascii="Times New Roman" w:hAnsi="Times New Roman" w:cs="Times New Roman"/>
                <w:sz w:val="24"/>
                <w:szCs w:val="24"/>
              </w:rPr>
            </w:pPr>
            <w:r>
              <w:rPr>
                <w:rFonts w:ascii="Times New Roman" w:hAnsi="Times New Roman" w:cs="Times New Roman"/>
                <w:sz w:val="24"/>
                <w:szCs w:val="24"/>
              </w:rPr>
              <w:t>Provera ispravnosti inhalatora.</w:t>
            </w:r>
          </w:p>
          <w:p w:rsidR="000132DE" w:rsidRDefault="000132DE" w:rsidP="002920A5">
            <w:pPr>
              <w:rPr>
                <w:rFonts w:ascii="Times New Roman" w:hAnsi="Times New Roman" w:cs="Times New Roman"/>
                <w:sz w:val="24"/>
                <w:szCs w:val="24"/>
              </w:rPr>
            </w:pPr>
          </w:p>
        </w:tc>
      </w:tr>
    </w:tbl>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2920A5" w:rsidRDefault="002920A5" w:rsidP="002920A5">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7704AB" w:rsidP="002920A5">
      <w:pPr>
        <w:rPr>
          <w:rFonts w:ascii="Times New Roman" w:hAnsi="Times New Roman" w:cs="Times New Roman"/>
          <w:b/>
          <w:sz w:val="24"/>
          <w:szCs w:val="24"/>
        </w:rPr>
      </w:pPr>
      <w:r>
        <w:rPr>
          <w:rFonts w:cstheme="minorHAnsi"/>
          <w:b/>
          <w:sz w:val="24"/>
          <w:szCs w:val="24"/>
        </w:rPr>
        <w:t>Partija 7</w:t>
      </w:r>
      <w:r w:rsidR="002920A5">
        <w:rPr>
          <w:rFonts w:cstheme="minorHAnsi"/>
          <w:b/>
          <w:sz w:val="24"/>
          <w:szCs w:val="24"/>
        </w:rPr>
        <w:t>. PUMPA ZA SUNKCIJU SAM 35/01010502</w:t>
      </w: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2920A5" w:rsidTr="00BA4AE5">
        <w:tc>
          <w:tcPr>
            <w:tcW w:w="923" w:type="dxa"/>
          </w:tcPr>
          <w:p w:rsidR="002920A5" w:rsidRPr="00227609" w:rsidRDefault="002920A5" w:rsidP="00BA4AE5">
            <w:pPr>
              <w:rPr>
                <w:rFonts w:cstheme="minorHAnsi"/>
                <w:sz w:val="24"/>
                <w:szCs w:val="24"/>
              </w:rPr>
            </w:pPr>
            <w:r>
              <w:rPr>
                <w:rFonts w:cstheme="minorHAnsi"/>
                <w:sz w:val="24"/>
                <w:szCs w:val="24"/>
              </w:rPr>
              <w:t>Red.br.</w:t>
            </w:r>
          </w:p>
        </w:tc>
        <w:tc>
          <w:tcPr>
            <w:tcW w:w="5306" w:type="dxa"/>
          </w:tcPr>
          <w:p w:rsidR="002920A5" w:rsidRPr="00227609" w:rsidRDefault="002920A5" w:rsidP="00BA4AE5">
            <w:pPr>
              <w:rPr>
                <w:rFonts w:cstheme="minorHAnsi"/>
                <w:sz w:val="24"/>
                <w:szCs w:val="24"/>
              </w:rPr>
            </w:pPr>
            <w:r>
              <w:rPr>
                <w:rFonts w:cstheme="minorHAnsi"/>
                <w:sz w:val="24"/>
                <w:szCs w:val="24"/>
              </w:rPr>
              <w:t>Naziv aparata</w:t>
            </w:r>
          </w:p>
        </w:tc>
        <w:tc>
          <w:tcPr>
            <w:tcW w:w="3057" w:type="dxa"/>
          </w:tcPr>
          <w:p w:rsidR="002920A5" w:rsidRPr="00227609" w:rsidRDefault="002920A5" w:rsidP="00BA4AE5">
            <w:pPr>
              <w:rPr>
                <w:rFonts w:cstheme="minorHAnsi"/>
                <w:sz w:val="24"/>
                <w:szCs w:val="24"/>
              </w:rPr>
            </w:pPr>
            <w:r>
              <w:rPr>
                <w:rFonts w:cstheme="minorHAnsi"/>
                <w:sz w:val="24"/>
                <w:szCs w:val="24"/>
              </w:rPr>
              <w:t>Količina</w:t>
            </w:r>
          </w:p>
        </w:tc>
      </w:tr>
      <w:tr w:rsidR="002920A5" w:rsidTr="00BA4AE5">
        <w:tc>
          <w:tcPr>
            <w:tcW w:w="923"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PUMPA ZA SUNKCIJU „MEDICAL UNIT-MOBILE-EURO SAM 35“</w:t>
            </w:r>
          </w:p>
        </w:tc>
        <w:tc>
          <w:tcPr>
            <w:tcW w:w="3057"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2</w:t>
            </w:r>
          </w:p>
        </w:tc>
      </w:tr>
    </w:tbl>
    <w:p w:rsidR="002920A5" w:rsidRDefault="002920A5" w:rsidP="002920A5">
      <w:pPr>
        <w:rPr>
          <w:rFonts w:cstheme="minorHAnsi"/>
          <w:sz w:val="24"/>
          <w:szCs w:val="24"/>
        </w:rPr>
      </w:pPr>
    </w:p>
    <w:p w:rsidR="002920A5" w:rsidRPr="00227609" w:rsidRDefault="002920A5" w:rsidP="002920A5">
      <w:pPr>
        <w:rPr>
          <w:rFonts w:cstheme="minorHAnsi"/>
          <w:sz w:val="24"/>
          <w:szCs w:val="24"/>
        </w:rPr>
      </w:pPr>
      <w:r w:rsidRPr="00227609">
        <w:rPr>
          <w:rFonts w:cstheme="minorHAnsi"/>
          <w:sz w:val="24"/>
          <w:szCs w:val="24"/>
        </w:rPr>
        <w:t>Servisiranje aparata po jednom satu.</w:t>
      </w:r>
    </w:p>
    <w:p w:rsidR="002920A5" w:rsidRDefault="002920A5" w:rsidP="002920A5">
      <w:pPr>
        <w:rPr>
          <w:lang w:val="sr-Latn-CS"/>
        </w:rPr>
      </w:pPr>
      <w:r>
        <w:rPr>
          <w:lang w:val="sr-Latn-CS"/>
        </w:rPr>
        <w:t>Cena  servisnog sata:  _________________________ dinara bez PDV-a.</w:t>
      </w:r>
    </w:p>
    <w:tbl>
      <w:tblPr>
        <w:tblW w:w="10449" w:type="dxa"/>
        <w:tblInd w:w="101" w:type="dxa"/>
        <w:tblLayout w:type="fixed"/>
        <w:tblCellMar>
          <w:top w:w="55" w:type="dxa"/>
          <w:left w:w="55" w:type="dxa"/>
          <w:bottom w:w="55" w:type="dxa"/>
          <w:right w:w="55" w:type="dxa"/>
        </w:tblCellMar>
        <w:tblLook w:val="0000" w:firstRow="0" w:lastRow="0" w:firstColumn="0" w:lastColumn="0" w:noHBand="0" w:noVBand="0"/>
      </w:tblPr>
      <w:tblGrid>
        <w:gridCol w:w="10449"/>
      </w:tblGrid>
      <w:tr w:rsidR="002920A5" w:rsidTr="00BA4AE5">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Ukupno bez PDV-a:</w:t>
            </w:r>
            <w:r>
              <w:rPr>
                <w:rFonts w:eastAsia="Times New Roman"/>
              </w:rPr>
              <w:t xml:space="preserve">  </w:t>
            </w:r>
          </w:p>
        </w:tc>
      </w:tr>
      <w:tr w:rsidR="002920A5" w:rsidTr="00BA4AE5">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PDV _____ %</w:t>
            </w:r>
          </w:p>
        </w:tc>
      </w:tr>
      <w:tr w:rsidR="002920A5" w:rsidTr="00BA4AE5">
        <w:trPr>
          <w:trHeight w:val="264"/>
        </w:trPr>
        <w:tc>
          <w:tcPr>
            <w:tcW w:w="10449" w:type="dxa"/>
            <w:tcBorders>
              <w:left w:val="single" w:sz="1" w:space="0" w:color="000000"/>
              <w:bottom w:val="single" w:sz="1" w:space="0" w:color="000000"/>
              <w:right w:val="single" w:sz="1" w:space="0" w:color="000000"/>
            </w:tcBorders>
            <w:shd w:val="clear" w:color="auto" w:fill="auto"/>
          </w:tcPr>
          <w:p w:rsidR="002920A5" w:rsidRDefault="002920A5" w:rsidP="00BA4AE5">
            <w:pPr>
              <w:pStyle w:val="TableContents"/>
            </w:pPr>
            <w:r>
              <w:rPr>
                <w:rFonts w:eastAsia="Times New Roman"/>
              </w:rPr>
              <w:t xml:space="preserve">                                                                                                              </w:t>
            </w:r>
            <w:r>
              <w:t>Ukupno sa PDV-om:</w:t>
            </w:r>
          </w:p>
        </w:tc>
      </w:tr>
    </w:tbl>
    <w:p w:rsidR="002920A5" w:rsidRDefault="002920A5" w:rsidP="002920A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6"/>
      </w:tblGrid>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Opis servisa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Pregled i provera funkcionalnosti rada.</w:t>
            </w:r>
          </w:p>
          <w:p w:rsidR="005A2F35" w:rsidRDefault="005A2F35" w:rsidP="002920A5">
            <w:pPr>
              <w:rPr>
                <w:rFonts w:ascii="Times New Roman" w:hAnsi="Times New Roman" w:cs="Times New Roman"/>
                <w:sz w:val="24"/>
                <w:szCs w:val="24"/>
              </w:rPr>
            </w:pPr>
          </w:p>
        </w:tc>
      </w:tr>
    </w:tbl>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2920A5" w:rsidRDefault="002920A5" w:rsidP="002920A5">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7704AB" w:rsidP="002920A5">
      <w:pPr>
        <w:rPr>
          <w:rFonts w:ascii="Times New Roman" w:hAnsi="Times New Roman" w:cs="Times New Roman"/>
          <w:b/>
          <w:sz w:val="24"/>
          <w:szCs w:val="24"/>
        </w:rPr>
      </w:pPr>
      <w:r>
        <w:rPr>
          <w:rFonts w:cstheme="minorHAnsi"/>
          <w:b/>
          <w:sz w:val="24"/>
          <w:szCs w:val="24"/>
        </w:rPr>
        <w:t>Partija 8</w:t>
      </w:r>
      <w:r w:rsidR="002920A5">
        <w:rPr>
          <w:rFonts w:cstheme="minorHAnsi"/>
          <w:b/>
          <w:sz w:val="24"/>
          <w:szCs w:val="24"/>
        </w:rPr>
        <w:t>. DEFIBRILATOR</w:t>
      </w: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2920A5" w:rsidTr="00BA4AE5">
        <w:tc>
          <w:tcPr>
            <w:tcW w:w="923" w:type="dxa"/>
          </w:tcPr>
          <w:p w:rsidR="002920A5" w:rsidRPr="00227609" w:rsidRDefault="002920A5" w:rsidP="00BA4AE5">
            <w:pPr>
              <w:rPr>
                <w:rFonts w:cstheme="minorHAnsi"/>
                <w:sz w:val="24"/>
                <w:szCs w:val="24"/>
              </w:rPr>
            </w:pPr>
            <w:r>
              <w:rPr>
                <w:rFonts w:cstheme="minorHAnsi"/>
                <w:sz w:val="24"/>
                <w:szCs w:val="24"/>
              </w:rPr>
              <w:t>Red.br.</w:t>
            </w:r>
          </w:p>
        </w:tc>
        <w:tc>
          <w:tcPr>
            <w:tcW w:w="5306" w:type="dxa"/>
          </w:tcPr>
          <w:p w:rsidR="002920A5" w:rsidRPr="00227609" w:rsidRDefault="002920A5" w:rsidP="00BA4AE5">
            <w:pPr>
              <w:rPr>
                <w:rFonts w:cstheme="minorHAnsi"/>
                <w:sz w:val="24"/>
                <w:szCs w:val="24"/>
              </w:rPr>
            </w:pPr>
            <w:r>
              <w:rPr>
                <w:rFonts w:cstheme="minorHAnsi"/>
                <w:sz w:val="24"/>
                <w:szCs w:val="24"/>
              </w:rPr>
              <w:t>Naziv aparata</w:t>
            </w:r>
          </w:p>
        </w:tc>
        <w:tc>
          <w:tcPr>
            <w:tcW w:w="3057" w:type="dxa"/>
          </w:tcPr>
          <w:p w:rsidR="002920A5" w:rsidRPr="00227609" w:rsidRDefault="002920A5" w:rsidP="00BA4AE5">
            <w:pPr>
              <w:rPr>
                <w:rFonts w:cstheme="minorHAnsi"/>
                <w:sz w:val="24"/>
                <w:szCs w:val="24"/>
              </w:rPr>
            </w:pPr>
            <w:r>
              <w:rPr>
                <w:rFonts w:cstheme="minorHAnsi"/>
                <w:sz w:val="24"/>
                <w:szCs w:val="24"/>
              </w:rPr>
              <w:t>Količina</w:t>
            </w:r>
          </w:p>
        </w:tc>
      </w:tr>
      <w:tr w:rsidR="002920A5" w:rsidTr="00BA4AE5">
        <w:tc>
          <w:tcPr>
            <w:tcW w:w="923"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DEFIBRILATOR ASINHRONI TEC Y 7211K</w:t>
            </w:r>
          </w:p>
        </w:tc>
        <w:tc>
          <w:tcPr>
            <w:tcW w:w="3057"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1</w:t>
            </w:r>
          </w:p>
        </w:tc>
      </w:tr>
    </w:tbl>
    <w:p w:rsidR="002920A5" w:rsidRDefault="002920A5" w:rsidP="002920A5">
      <w:pPr>
        <w:rPr>
          <w:rFonts w:cstheme="minorHAnsi"/>
          <w:sz w:val="24"/>
          <w:szCs w:val="24"/>
        </w:rPr>
      </w:pPr>
    </w:p>
    <w:p w:rsidR="002920A5" w:rsidRPr="00227609" w:rsidRDefault="002920A5" w:rsidP="002920A5">
      <w:pPr>
        <w:rPr>
          <w:rFonts w:cstheme="minorHAnsi"/>
          <w:sz w:val="24"/>
          <w:szCs w:val="24"/>
        </w:rPr>
      </w:pPr>
      <w:r w:rsidRPr="00227609">
        <w:rPr>
          <w:rFonts w:cstheme="minorHAnsi"/>
          <w:sz w:val="24"/>
          <w:szCs w:val="24"/>
        </w:rPr>
        <w:t>Servisiranje aparata po jednom satu.</w:t>
      </w:r>
    </w:p>
    <w:p w:rsidR="002920A5" w:rsidRDefault="002920A5" w:rsidP="002920A5">
      <w:pPr>
        <w:rPr>
          <w:lang w:val="sr-Latn-CS"/>
        </w:rPr>
      </w:pPr>
      <w:r>
        <w:rPr>
          <w:lang w:val="sr-Latn-CS"/>
        </w:rPr>
        <w:t>Cena  servisnog sata:  _________________________ dinara bez PDV-a.</w:t>
      </w:r>
    </w:p>
    <w:tbl>
      <w:tblPr>
        <w:tblW w:w="10449" w:type="dxa"/>
        <w:tblInd w:w="101" w:type="dxa"/>
        <w:tblLayout w:type="fixed"/>
        <w:tblCellMar>
          <w:top w:w="55" w:type="dxa"/>
          <w:left w:w="55" w:type="dxa"/>
          <w:bottom w:w="55" w:type="dxa"/>
          <w:right w:w="55" w:type="dxa"/>
        </w:tblCellMar>
        <w:tblLook w:val="0000" w:firstRow="0" w:lastRow="0" w:firstColumn="0" w:lastColumn="0" w:noHBand="0" w:noVBand="0"/>
      </w:tblPr>
      <w:tblGrid>
        <w:gridCol w:w="10449"/>
      </w:tblGrid>
      <w:tr w:rsidR="002920A5" w:rsidTr="00BA4AE5">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Ukupno bez PDV-a:</w:t>
            </w:r>
            <w:r>
              <w:rPr>
                <w:rFonts w:eastAsia="Times New Roman"/>
              </w:rPr>
              <w:t xml:space="preserve">  </w:t>
            </w:r>
          </w:p>
        </w:tc>
      </w:tr>
      <w:tr w:rsidR="002920A5" w:rsidTr="00BA4AE5">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PDV _____ %</w:t>
            </w:r>
          </w:p>
        </w:tc>
      </w:tr>
      <w:tr w:rsidR="002920A5" w:rsidTr="00BA4AE5">
        <w:trPr>
          <w:trHeight w:val="264"/>
        </w:trPr>
        <w:tc>
          <w:tcPr>
            <w:tcW w:w="10449" w:type="dxa"/>
            <w:tcBorders>
              <w:left w:val="single" w:sz="1" w:space="0" w:color="000000"/>
              <w:bottom w:val="single" w:sz="1" w:space="0" w:color="000000"/>
              <w:right w:val="single" w:sz="1" w:space="0" w:color="000000"/>
            </w:tcBorders>
            <w:shd w:val="clear" w:color="auto" w:fill="auto"/>
          </w:tcPr>
          <w:p w:rsidR="002920A5" w:rsidRDefault="002920A5" w:rsidP="00BA4AE5">
            <w:pPr>
              <w:pStyle w:val="TableContents"/>
            </w:pPr>
            <w:r>
              <w:rPr>
                <w:rFonts w:eastAsia="Times New Roman"/>
              </w:rPr>
              <w:t xml:space="preserve">                                                                                                              </w:t>
            </w:r>
            <w:r>
              <w:t>Ukupno sa PDV-om:</w:t>
            </w:r>
          </w:p>
        </w:tc>
      </w:tr>
    </w:tbl>
    <w:p w:rsidR="002920A5" w:rsidRDefault="002920A5" w:rsidP="002920A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6"/>
      </w:tblGrid>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Opis servisa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2920A5">
            <w:pPr>
              <w:rPr>
                <w:rFonts w:ascii="Times New Roman" w:hAnsi="Times New Roman" w:cs="Times New Roman"/>
                <w:sz w:val="24"/>
                <w:szCs w:val="24"/>
              </w:rPr>
            </w:pPr>
            <w:r>
              <w:rPr>
                <w:rFonts w:ascii="Times New Roman" w:hAnsi="Times New Roman" w:cs="Times New Roman"/>
                <w:sz w:val="24"/>
                <w:szCs w:val="24"/>
              </w:rPr>
              <w:t>Pregled i provera ispravnosti aparata</w:t>
            </w: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Provera baterija, provera elektroda.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Provera sistema napajanja.</w:t>
            </w:r>
          </w:p>
          <w:p w:rsidR="005A2F35" w:rsidRDefault="005A2F35" w:rsidP="002920A5">
            <w:pPr>
              <w:rPr>
                <w:rFonts w:ascii="Times New Roman" w:hAnsi="Times New Roman" w:cs="Times New Roman"/>
                <w:sz w:val="24"/>
                <w:szCs w:val="24"/>
              </w:rPr>
            </w:pPr>
          </w:p>
        </w:tc>
      </w:tr>
    </w:tbl>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Dopunski uslovi:</w:t>
      </w:r>
    </w:p>
    <w:p w:rsidR="002920A5" w:rsidRDefault="002920A5" w:rsidP="002920A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da je ponuđač ovlašćeni serviser od strane proizvođača opreme.</w:t>
      </w:r>
    </w:p>
    <w:p w:rsidR="002920A5" w:rsidRDefault="002920A5" w:rsidP="002920A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Da ponuđač ima ovlašćene servisere (autorizovane) od strane proizvođača opreme.</w:t>
      </w:r>
    </w:p>
    <w:p w:rsidR="002920A5" w:rsidRPr="002920A5" w:rsidRDefault="002920A5" w:rsidP="002920A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Lice koje sprovodi validaciju mora biti tehnički osposobljeno za tu vrstu aparata (dokaz fabrički sertifikat o završenoj obuci)</w:t>
      </w:r>
    </w:p>
    <w:p w:rsidR="002920A5" w:rsidRDefault="002920A5"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2920A5" w:rsidRDefault="002920A5" w:rsidP="002920A5">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2920A5" w:rsidRDefault="007704AB" w:rsidP="002920A5">
      <w:pPr>
        <w:rPr>
          <w:rFonts w:ascii="Times New Roman" w:hAnsi="Times New Roman" w:cs="Times New Roman"/>
          <w:b/>
          <w:sz w:val="24"/>
          <w:szCs w:val="24"/>
        </w:rPr>
      </w:pPr>
      <w:r>
        <w:rPr>
          <w:rFonts w:cstheme="minorHAnsi"/>
          <w:b/>
          <w:sz w:val="24"/>
          <w:szCs w:val="24"/>
        </w:rPr>
        <w:t>Partija 9</w:t>
      </w:r>
      <w:r w:rsidR="002920A5">
        <w:rPr>
          <w:rFonts w:cstheme="minorHAnsi"/>
          <w:b/>
          <w:sz w:val="24"/>
          <w:szCs w:val="24"/>
        </w:rPr>
        <w:t>. HOLTER 80 BTL ECG SISTEM 3-Kanalni</w:t>
      </w: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tabela 1</w:t>
      </w:r>
    </w:p>
    <w:tbl>
      <w:tblPr>
        <w:tblStyle w:val="TableGrid"/>
        <w:tblW w:w="0" w:type="auto"/>
        <w:tblLook w:val="04A0" w:firstRow="1" w:lastRow="0" w:firstColumn="1" w:lastColumn="0" w:noHBand="0" w:noVBand="1"/>
      </w:tblPr>
      <w:tblGrid>
        <w:gridCol w:w="923"/>
        <w:gridCol w:w="5306"/>
        <w:gridCol w:w="3057"/>
      </w:tblGrid>
      <w:tr w:rsidR="002920A5" w:rsidTr="00BA4AE5">
        <w:tc>
          <w:tcPr>
            <w:tcW w:w="923" w:type="dxa"/>
          </w:tcPr>
          <w:p w:rsidR="002920A5" w:rsidRPr="00227609" w:rsidRDefault="002920A5" w:rsidP="00BA4AE5">
            <w:pPr>
              <w:rPr>
                <w:rFonts w:cstheme="minorHAnsi"/>
                <w:sz w:val="24"/>
                <w:szCs w:val="24"/>
              </w:rPr>
            </w:pPr>
            <w:r>
              <w:rPr>
                <w:rFonts w:cstheme="minorHAnsi"/>
                <w:sz w:val="24"/>
                <w:szCs w:val="24"/>
              </w:rPr>
              <w:t>Red.br.</w:t>
            </w:r>
          </w:p>
        </w:tc>
        <w:tc>
          <w:tcPr>
            <w:tcW w:w="5306" w:type="dxa"/>
          </w:tcPr>
          <w:p w:rsidR="002920A5" w:rsidRPr="00227609" w:rsidRDefault="002920A5" w:rsidP="00BA4AE5">
            <w:pPr>
              <w:rPr>
                <w:rFonts w:cstheme="minorHAnsi"/>
                <w:sz w:val="24"/>
                <w:szCs w:val="24"/>
              </w:rPr>
            </w:pPr>
            <w:r>
              <w:rPr>
                <w:rFonts w:cstheme="minorHAnsi"/>
                <w:sz w:val="24"/>
                <w:szCs w:val="24"/>
              </w:rPr>
              <w:t>Naziv aparata</w:t>
            </w:r>
          </w:p>
        </w:tc>
        <w:tc>
          <w:tcPr>
            <w:tcW w:w="3057" w:type="dxa"/>
          </w:tcPr>
          <w:p w:rsidR="002920A5" w:rsidRPr="00227609" w:rsidRDefault="002920A5" w:rsidP="00BA4AE5">
            <w:pPr>
              <w:rPr>
                <w:rFonts w:cstheme="minorHAnsi"/>
                <w:sz w:val="24"/>
                <w:szCs w:val="24"/>
              </w:rPr>
            </w:pPr>
            <w:r>
              <w:rPr>
                <w:rFonts w:cstheme="minorHAnsi"/>
                <w:sz w:val="24"/>
                <w:szCs w:val="24"/>
              </w:rPr>
              <w:t>Količina</w:t>
            </w:r>
          </w:p>
        </w:tc>
      </w:tr>
      <w:tr w:rsidR="002920A5" w:rsidTr="00BA4AE5">
        <w:tc>
          <w:tcPr>
            <w:tcW w:w="923" w:type="dxa"/>
          </w:tcPr>
          <w:p w:rsidR="002920A5" w:rsidRDefault="002920A5" w:rsidP="00BA4AE5">
            <w:pPr>
              <w:rPr>
                <w:rFonts w:ascii="Times New Roman" w:hAnsi="Times New Roman" w:cs="Times New Roman"/>
                <w:sz w:val="24"/>
                <w:szCs w:val="24"/>
              </w:rPr>
            </w:pPr>
            <w:r>
              <w:rPr>
                <w:rFonts w:ascii="Times New Roman" w:hAnsi="Times New Roman" w:cs="Times New Roman"/>
                <w:sz w:val="24"/>
                <w:szCs w:val="24"/>
              </w:rPr>
              <w:t>1.</w:t>
            </w:r>
          </w:p>
        </w:tc>
        <w:tc>
          <w:tcPr>
            <w:tcW w:w="5306" w:type="dxa"/>
          </w:tcPr>
          <w:p w:rsidR="002920A5" w:rsidRPr="009136FC" w:rsidRDefault="009136FC" w:rsidP="00BA4AE5">
            <w:pPr>
              <w:rPr>
                <w:rFonts w:ascii="Times New Roman" w:hAnsi="Times New Roman" w:cs="Times New Roman"/>
                <w:sz w:val="24"/>
                <w:szCs w:val="24"/>
              </w:rPr>
            </w:pPr>
            <w:r w:rsidRPr="009136FC">
              <w:rPr>
                <w:rFonts w:cstheme="minorHAnsi"/>
                <w:sz w:val="24"/>
                <w:szCs w:val="24"/>
              </w:rPr>
              <w:t>HOLTER 80 BTL ECG SISTEM 3-Kanalni</w:t>
            </w:r>
          </w:p>
        </w:tc>
        <w:tc>
          <w:tcPr>
            <w:tcW w:w="3057" w:type="dxa"/>
          </w:tcPr>
          <w:p w:rsidR="002920A5" w:rsidRDefault="009136FC" w:rsidP="00BA4AE5">
            <w:pPr>
              <w:rPr>
                <w:rFonts w:ascii="Times New Roman" w:hAnsi="Times New Roman" w:cs="Times New Roman"/>
                <w:sz w:val="24"/>
                <w:szCs w:val="24"/>
              </w:rPr>
            </w:pPr>
            <w:r>
              <w:rPr>
                <w:rFonts w:ascii="Times New Roman" w:hAnsi="Times New Roman" w:cs="Times New Roman"/>
                <w:sz w:val="24"/>
                <w:szCs w:val="24"/>
              </w:rPr>
              <w:t>1</w:t>
            </w:r>
          </w:p>
        </w:tc>
      </w:tr>
    </w:tbl>
    <w:p w:rsidR="002920A5" w:rsidRDefault="002920A5" w:rsidP="002920A5">
      <w:pPr>
        <w:rPr>
          <w:rFonts w:cstheme="minorHAnsi"/>
          <w:sz w:val="24"/>
          <w:szCs w:val="24"/>
        </w:rPr>
      </w:pPr>
    </w:p>
    <w:p w:rsidR="002920A5" w:rsidRPr="00227609" w:rsidRDefault="002920A5" w:rsidP="002920A5">
      <w:pPr>
        <w:rPr>
          <w:rFonts w:cstheme="minorHAnsi"/>
          <w:sz w:val="24"/>
          <w:szCs w:val="24"/>
        </w:rPr>
      </w:pPr>
      <w:r w:rsidRPr="00227609">
        <w:rPr>
          <w:rFonts w:cstheme="minorHAnsi"/>
          <w:sz w:val="24"/>
          <w:szCs w:val="24"/>
        </w:rPr>
        <w:t>Servisiranje aparata po jednom satu.</w:t>
      </w:r>
    </w:p>
    <w:p w:rsidR="002920A5" w:rsidRDefault="002920A5" w:rsidP="002920A5">
      <w:pPr>
        <w:rPr>
          <w:lang w:val="sr-Latn-CS"/>
        </w:rPr>
      </w:pPr>
      <w:r>
        <w:rPr>
          <w:lang w:val="sr-Latn-CS"/>
        </w:rPr>
        <w:t>Cena  servisnog sata:  _________________________ dinara bez PDV-a.</w:t>
      </w:r>
    </w:p>
    <w:tbl>
      <w:tblPr>
        <w:tblW w:w="10449" w:type="dxa"/>
        <w:tblInd w:w="101" w:type="dxa"/>
        <w:tblLayout w:type="fixed"/>
        <w:tblCellMar>
          <w:top w:w="55" w:type="dxa"/>
          <w:left w:w="55" w:type="dxa"/>
          <w:bottom w:w="55" w:type="dxa"/>
          <w:right w:w="55" w:type="dxa"/>
        </w:tblCellMar>
        <w:tblLook w:val="0000" w:firstRow="0" w:lastRow="0" w:firstColumn="0" w:lastColumn="0" w:noHBand="0" w:noVBand="0"/>
      </w:tblPr>
      <w:tblGrid>
        <w:gridCol w:w="10449"/>
      </w:tblGrid>
      <w:tr w:rsidR="002920A5" w:rsidTr="00BA4AE5">
        <w:trPr>
          <w:trHeight w:val="236"/>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Ukupno bez PDV-a:</w:t>
            </w:r>
            <w:r>
              <w:rPr>
                <w:rFonts w:eastAsia="Times New Roman"/>
              </w:rPr>
              <w:t xml:space="preserve">  </w:t>
            </w:r>
          </w:p>
        </w:tc>
      </w:tr>
      <w:tr w:rsidR="002920A5" w:rsidTr="00BA4AE5">
        <w:trPr>
          <w:trHeight w:val="250"/>
        </w:trPr>
        <w:tc>
          <w:tcPr>
            <w:tcW w:w="10449" w:type="dxa"/>
            <w:tcBorders>
              <w:top w:val="single" w:sz="1" w:space="0" w:color="000000"/>
              <w:left w:val="single" w:sz="1" w:space="0" w:color="000000"/>
              <w:bottom w:val="single" w:sz="1" w:space="0" w:color="000000"/>
              <w:right w:val="single" w:sz="1" w:space="0" w:color="000000"/>
            </w:tcBorders>
            <w:shd w:val="clear" w:color="auto" w:fill="auto"/>
          </w:tcPr>
          <w:p w:rsidR="002920A5" w:rsidRDefault="002920A5" w:rsidP="00BA4AE5">
            <w:pPr>
              <w:pStyle w:val="TableContents"/>
              <w:rPr>
                <w:rFonts w:eastAsia="Times New Roman"/>
              </w:rPr>
            </w:pPr>
            <w:r>
              <w:rPr>
                <w:rFonts w:eastAsia="Times New Roman"/>
              </w:rPr>
              <w:t xml:space="preserve">                                                                                                                       </w:t>
            </w:r>
            <w:r>
              <w:t>PDV _____ %</w:t>
            </w:r>
          </w:p>
        </w:tc>
      </w:tr>
      <w:tr w:rsidR="002920A5" w:rsidTr="00BA4AE5">
        <w:trPr>
          <w:trHeight w:val="264"/>
        </w:trPr>
        <w:tc>
          <w:tcPr>
            <w:tcW w:w="10449" w:type="dxa"/>
            <w:tcBorders>
              <w:left w:val="single" w:sz="1" w:space="0" w:color="000000"/>
              <w:bottom w:val="single" w:sz="1" w:space="0" w:color="000000"/>
              <w:right w:val="single" w:sz="1" w:space="0" w:color="000000"/>
            </w:tcBorders>
            <w:shd w:val="clear" w:color="auto" w:fill="auto"/>
          </w:tcPr>
          <w:p w:rsidR="002920A5" w:rsidRDefault="002920A5" w:rsidP="00BA4AE5">
            <w:pPr>
              <w:pStyle w:val="TableContents"/>
            </w:pPr>
            <w:r>
              <w:rPr>
                <w:rFonts w:eastAsia="Times New Roman"/>
              </w:rPr>
              <w:t xml:space="preserve">                                                                                                              </w:t>
            </w:r>
            <w:r>
              <w:t>Ukupno sa PDV-om:</w:t>
            </w:r>
          </w:p>
        </w:tc>
      </w:tr>
    </w:tbl>
    <w:p w:rsidR="002920A5" w:rsidRDefault="002920A5" w:rsidP="002920A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6"/>
      </w:tblGrid>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Servisiranje aparata jednom godišnje podrazumeva: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Opis servisa</w:t>
            </w:r>
          </w:p>
          <w:p w:rsidR="005A2F35" w:rsidRDefault="005A2F35" w:rsidP="002920A5">
            <w:pPr>
              <w:rPr>
                <w:rFonts w:ascii="Times New Roman" w:hAnsi="Times New Roman" w:cs="Times New Roman"/>
                <w:sz w:val="24"/>
                <w:szCs w:val="24"/>
              </w:rPr>
            </w:pPr>
          </w:p>
        </w:tc>
      </w:tr>
      <w:tr w:rsidR="005A2F35" w:rsidTr="005A2F35">
        <w:tc>
          <w:tcPr>
            <w:tcW w:w="9286" w:type="dxa"/>
          </w:tcPr>
          <w:p w:rsidR="005A2F35" w:rsidRDefault="005A2F35" w:rsidP="005A2F35">
            <w:pPr>
              <w:rPr>
                <w:rFonts w:ascii="Times New Roman" w:hAnsi="Times New Roman" w:cs="Times New Roman"/>
                <w:sz w:val="24"/>
                <w:szCs w:val="24"/>
              </w:rPr>
            </w:pPr>
            <w:r>
              <w:rPr>
                <w:rFonts w:ascii="Times New Roman" w:hAnsi="Times New Roman" w:cs="Times New Roman"/>
                <w:sz w:val="24"/>
                <w:szCs w:val="24"/>
              </w:rPr>
              <w:t>Pregled i provera aparata sa validacijom aparata.</w:t>
            </w:r>
          </w:p>
          <w:p w:rsidR="005A2F35" w:rsidRDefault="005A2F35" w:rsidP="002920A5">
            <w:pPr>
              <w:rPr>
                <w:rFonts w:ascii="Times New Roman" w:hAnsi="Times New Roman" w:cs="Times New Roman"/>
                <w:sz w:val="24"/>
                <w:szCs w:val="24"/>
              </w:rPr>
            </w:pPr>
          </w:p>
        </w:tc>
      </w:tr>
    </w:tbl>
    <w:p w:rsidR="002920A5" w:rsidRDefault="002920A5" w:rsidP="002920A5">
      <w:pPr>
        <w:rPr>
          <w:rFonts w:ascii="Times New Roman" w:hAnsi="Times New Roman" w:cs="Times New Roman"/>
          <w:sz w:val="24"/>
          <w:szCs w:val="24"/>
        </w:rPr>
      </w:pPr>
    </w:p>
    <w:p w:rsidR="009136FC" w:rsidRDefault="009136FC" w:rsidP="002920A5">
      <w:pPr>
        <w:rPr>
          <w:rFonts w:ascii="Times New Roman" w:hAnsi="Times New Roman" w:cs="Times New Roman"/>
          <w:sz w:val="24"/>
          <w:szCs w:val="24"/>
        </w:rPr>
      </w:pPr>
      <w:r>
        <w:rPr>
          <w:rFonts w:ascii="Times New Roman" w:hAnsi="Times New Roman" w:cs="Times New Roman"/>
          <w:sz w:val="24"/>
          <w:szCs w:val="24"/>
        </w:rPr>
        <w:t>Dopunski uslovi:</w:t>
      </w:r>
    </w:p>
    <w:p w:rsidR="009136FC" w:rsidRDefault="009136FC" w:rsidP="009136F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da je ponuđač ovlašćeni serviser od strane proizvođača opreme.</w:t>
      </w:r>
    </w:p>
    <w:p w:rsidR="009136FC" w:rsidRDefault="003F7786" w:rsidP="009136F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w:t>
      </w:r>
      <w:r w:rsidR="009136FC">
        <w:rPr>
          <w:rFonts w:ascii="Times New Roman" w:hAnsi="Times New Roman" w:cs="Times New Roman"/>
          <w:sz w:val="24"/>
          <w:szCs w:val="24"/>
        </w:rPr>
        <w:t>a ponuđač ima ovlašćene servisere (autorizovane) od strane proizvođača opreme.</w:t>
      </w:r>
    </w:p>
    <w:p w:rsidR="009136FC" w:rsidRPr="002920A5" w:rsidRDefault="003F7786" w:rsidP="009136F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w:t>
      </w:r>
      <w:r w:rsidR="009136FC">
        <w:rPr>
          <w:rFonts w:ascii="Times New Roman" w:hAnsi="Times New Roman" w:cs="Times New Roman"/>
          <w:sz w:val="24"/>
          <w:szCs w:val="24"/>
        </w:rPr>
        <w:t>ice koje sprovodi validaciju mora biti tehnički osposobljeno za tu vrstu aparata (dokaz fabrički sertifikat o završenoj obuci)</w:t>
      </w:r>
    </w:p>
    <w:p w:rsidR="002920A5" w:rsidRPr="009136FC" w:rsidRDefault="002920A5" w:rsidP="009136FC">
      <w:pPr>
        <w:pStyle w:val="ListParagraph"/>
        <w:rPr>
          <w:rFonts w:ascii="Times New Roman" w:hAnsi="Times New Roman" w:cs="Times New Roman"/>
          <w:sz w:val="24"/>
          <w:szCs w:val="24"/>
        </w:rPr>
      </w:pPr>
    </w:p>
    <w:p w:rsidR="009136FC" w:rsidRDefault="009136FC" w:rsidP="002920A5">
      <w:pPr>
        <w:rPr>
          <w:rFonts w:ascii="Times New Roman" w:hAnsi="Times New Roman" w:cs="Times New Roman"/>
          <w:sz w:val="24"/>
          <w:szCs w:val="24"/>
        </w:rPr>
      </w:pPr>
    </w:p>
    <w:p w:rsidR="009136FC" w:rsidRDefault="009136FC" w:rsidP="002920A5">
      <w:pPr>
        <w:rPr>
          <w:rFonts w:ascii="Times New Roman" w:hAnsi="Times New Roman" w:cs="Times New Roman"/>
          <w:sz w:val="24"/>
          <w:szCs w:val="24"/>
        </w:rPr>
      </w:pPr>
    </w:p>
    <w:p w:rsidR="009136FC" w:rsidRDefault="009136FC" w:rsidP="002920A5">
      <w:pPr>
        <w:rPr>
          <w:rFonts w:ascii="Times New Roman" w:hAnsi="Times New Roman" w:cs="Times New Roman"/>
          <w:sz w:val="24"/>
          <w:szCs w:val="24"/>
        </w:rPr>
      </w:pPr>
    </w:p>
    <w:p w:rsidR="002920A5" w:rsidRDefault="002920A5" w:rsidP="002920A5">
      <w:pPr>
        <w:rPr>
          <w:rFonts w:ascii="Times New Roman" w:hAnsi="Times New Roman" w:cs="Times New Roman"/>
          <w:sz w:val="24"/>
          <w:szCs w:val="24"/>
        </w:rPr>
      </w:pPr>
      <w:r>
        <w:rPr>
          <w:rFonts w:ascii="Times New Roman" w:hAnsi="Times New Roman" w:cs="Times New Roman"/>
          <w:sz w:val="24"/>
          <w:szCs w:val="24"/>
        </w:rPr>
        <w:t>Datum:___________.2017.godine                   M.P.                                       Potpis ponuđača:</w:t>
      </w:r>
    </w:p>
    <w:p w:rsidR="002920A5" w:rsidRDefault="002920A5" w:rsidP="002920A5">
      <w:pPr>
        <w:rPr>
          <w:rFonts w:ascii="Times New Roman" w:hAnsi="Times New Roman" w:cs="Times New Roman"/>
          <w:sz w:val="24"/>
          <w:szCs w:val="24"/>
        </w:rPr>
      </w:pPr>
    </w:p>
    <w:p w:rsidR="002920A5" w:rsidRDefault="002920A5" w:rsidP="007D0FA8">
      <w:pPr>
        <w:rPr>
          <w:rFonts w:ascii="Times New Roman" w:hAnsi="Times New Roman" w:cs="Times New Roman"/>
          <w:sz w:val="24"/>
          <w:szCs w:val="24"/>
        </w:rPr>
      </w:pPr>
    </w:p>
    <w:p w:rsidR="009136FC" w:rsidRDefault="009136FC" w:rsidP="007D0FA8">
      <w:pPr>
        <w:rPr>
          <w:rFonts w:ascii="Times New Roman" w:hAnsi="Times New Roman" w:cs="Times New Roman"/>
          <w:sz w:val="24"/>
          <w:szCs w:val="24"/>
        </w:rPr>
      </w:pPr>
    </w:p>
    <w:p w:rsidR="009136FC" w:rsidRDefault="009136FC" w:rsidP="007D0FA8">
      <w:pPr>
        <w:rPr>
          <w:rFonts w:ascii="Times New Roman" w:hAnsi="Times New Roman" w:cs="Times New Roman"/>
          <w:sz w:val="24"/>
          <w:szCs w:val="24"/>
        </w:rPr>
      </w:pPr>
    </w:p>
    <w:p w:rsidR="009136FC" w:rsidRDefault="009136FC" w:rsidP="007D0FA8">
      <w:pPr>
        <w:rPr>
          <w:rFonts w:ascii="Times New Roman" w:hAnsi="Times New Roman" w:cs="Times New Roman"/>
          <w:sz w:val="24"/>
          <w:szCs w:val="24"/>
        </w:rPr>
      </w:pPr>
    </w:p>
    <w:p w:rsidR="009136FC" w:rsidRDefault="009136FC" w:rsidP="007D0FA8">
      <w:pPr>
        <w:rPr>
          <w:rFonts w:ascii="Times New Roman" w:hAnsi="Times New Roman" w:cs="Times New Roman"/>
          <w:sz w:val="24"/>
          <w:szCs w:val="24"/>
        </w:rPr>
      </w:pPr>
    </w:p>
    <w:p w:rsidR="009136FC" w:rsidRDefault="009136FC" w:rsidP="007D0FA8">
      <w:pPr>
        <w:rPr>
          <w:rFonts w:ascii="Times New Roman" w:hAnsi="Times New Roman" w:cs="Times New Roman"/>
          <w:sz w:val="24"/>
          <w:szCs w:val="24"/>
        </w:rPr>
      </w:pPr>
    </w:p>
    <w:p w:rsidR="005362FA"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Услуга сервисирања, односно редовног одржавања наведене опреме подразумева: </w:t>
      </w:r>
    </w:p>
    <w:p w:rsidR="00125193"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 редовно одржавање опреме; </w:t>
      </w:r>
    </w:p>
    <w:p w:rsidR="00125193"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2) ванредно одржавање опреме, по писменом позиву наручиоца.</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sz w:val="24"/>
          <w:szCs w:val="24"/>
          <w:u w:val="single"/>
        </w:rPr>
        <w:t>Понуђач је у обавези да, уз образац понуде, достави и спецификацију свих резервних делова (са јединичним ценама са и без ПДВ-а) опреме из партије за коју подноси понуду</w:t>
      </w:r>
      <w:r w:rsidRPr="007D0FA8">
        <w:rPr>
          <w:rFonts w:ascii="Times New Roman" w:hAnsi="Times New Roman" w:cs="Times New Roman"/>
          <w:sz w:val="24"/>
          <w:szCs w:val="24"/>
        </w:rPr>
        <w:t xml:space="preserve">. Листа резервних делова не улази у критеријум оцењивања најповољније понуде, нити се сабира са ценом радном сата и трошкова доласка сервисера, већ ће се користити као ценовник приликом сваке интервенције, односно вршења замене појединачних делова током периода трајања уговора.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Рокови, услови плаћања, квалитет:</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Рок важења понуде</w:t>
      </w:r>
      <w:r w:rsidRPr="007D0FA8">
        <w:rPr>
          <w:rFonts w:ascii="Times New Roman" w:hAnsi="Times New Roman" w:cs="Times New Roman"/>
          <w:sz w:val="24"/>
          <w:szCs w:val="24"/>
        </w:rPr>
        <w:t xml:space="preserve"> је минимум 30 дана од дана отварања понуде;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w:t>
      </w:r>
    </w:p>
    <w:p w:rsidR="00DF3A1B"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Рок извршења услуга</w:t>
      </w:r>
      <w:r w:rsidRPr="007D0FA8">
        <w:rPr>
          <w:rFonts w:ascii="Times New Roman" w:hAnsi="Times New Roman" w:cs="Times New Roman"/>
          <w:sz w:val="24"/>
          <w:szCs w:val="24"/>
        </w:rPr>
        <w:t xml:space="preserve"> је најдуже 3 дана од дана писменог захтева наручиоца услуга; </w:t>
      </w:r>
      <w:r w:rsidRPr="00DF3A1B">
        <w:rPr>
          <w:rFonts w:ascii="Times New Roman" w:hAnsi="Times New Roman" w:cs="Times New Roman"/>
          <w:b/>
          <w:sz w:val="24"/>
          <w:szCs w:val="24"/>
        </w:rPr>
        <w:t>Рок за решавање рекламација:</w:t>
      </w:r>
      <w:r w:rsidRPr="007D0FA8">
        <w:rPr>
          <w:rFonts w:ascii="Times New Roman" w:hAnsi="Times New Roman" w:cs="Times New Roman"/>
          <w:sz w:val="24"/>
          <w:szCs w:val="24"/>
        </w:rPr>
        <w:t xml:space="preserve"> у случају да наручилац констатује да су утврђени недостаци у пруженој услузи, понуђач је дужан да исте отклони најкасније у року од 3 дана од дана пријема рекламације од стране наручиоца.</w:t>
      </w:r>
    </w:p>
    <w:p w:rsidR="00DF3A1B"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Место и начин извршења услуге: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Овлашћено лице наручиоца ће у писаној форми, путем е-maila или факсом, достављати захтеве који се односе на услугу одржавања медицинске опреме и немедицинске опреме. Изабрани понуђач је у обавези да по наведеним захтевима (налозима) наручиоца поступи у најкраћем могућем року, и </w:t>
      </w:r>
      <w:r w:rsidRPr="00DF3A1B">
        <w:rPr>
          <w:rFonts w:ascii="Times New Roman" w:hAnsi="Times New Roman" w:cs="Times New Roman"/>
          <w:sz w:val="24"/>
          <w:szCs w:val="24"/>
          <w:u w:val="single"/>
        </w:rPr>
        <w:t>о свом трошку</w:t>
      </w:r>
      <w:r w:rsidRPr="007D0FA8">
        <w:rPr>
          <w:rFonts w:ascii="Times New Roman" w:hAnsi="Times New Roman" w:cs="Times New Roman"/>
          <w:sz w:val="24"/>
          <w:szCs w:val="24"/>
        </w:rPr>
        <w:t xml:space="preserve"> обезбеди долазак овлашћеног сервисера који поседује сертификат о обучености за сервисирање наведене опреме.  </w:t>
      </w:r>
    </w:p>
    <w:p w:rsidR="00DF3A1B"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М</w:t>
      </w:r>
      <w:r w:rsidR="008634FC" w:rsidRPr="00DF3A1B">
        <w:rPr>
          <w:rFonts w:ascii="Times New Roman" w:hAnsi="Times New Roman" w:cs="Times New Roman"/>
          <w:b/>
          <w:sz w:val="24"/>
          <w:szCs w:val="24"/>
        </w:rPr>
        <w:t>есто извршења услуге:</w:t>
      </w:r>
      <w:r w:rsidR="008634FC">
        <w:rPr>
          <w:rFonts w:ascii="Times New Roman" w:hAnsi="Times New Roman" w:cs="Times New Roman"/>
          <w:sz w:val="24"/>
          <w:szCs w:val="24"/>
        </w:rPr>
        <w:t xml:space="preserve"> </w:t>
      </w:r>
      <w:r w:rsidR="008634FC">
        <w:rPr>
          <w:rFonts w:ascii="Times New Roman" w:hAnsi="Times New Roman" w:cs="Times New Roman"/>
          <w:sz w:val="24"/>
          <w:szCs w:val="24"/>
          <w:lang w:val="sr-Cyrl-RS"/>
        </w:rPr>
        <w:t>Специјална болница за плућне болести „Др Будислав Бабић“,</w:t>
      </w:r>
      <w:r w:rsidR="008634FC">
        <w:rPr>
          <w:rFonts w:ascii="Times New Roman" w:hAnsi="Times New Roman" w:cs="Times New Roman"/>
          <w:sz w:val="24"/>
          <w:szCs w:val="24"/>
        </w:rPr>
        <w:t>ул.</w:t>
      </w:r>
      <w:r w:rsidR="008634FC">
        <w:rPr>
          <w:rFonts w:ascii="Times New Roman" w:hAnsi="Times New Roman" w:cs="Times New Roman"/>
          <w:sz w:val="24"/>
          <w:szCs w:val="24"/>
          <w:lang w:val="sr-Cyrl-RS"/>
        </w:rPr>
        <w:t>С.Милетића бр.55, Бела Црква</w:t>
      </w:r>
      <w:r w:rsidR="008634FC">
        <w:rPr>
          <w:rFonts w:ascii="Times New Roman" w:hAnsi="Times New Roman" w:cs="Times New Roman"/>
          <w:sz w:val="24"/>
          <w:szCs w:val="24"/>
        </w:rPr>
        <w:t xml:space="preserve"> </w:t>
      </w:r>
      <w:r w:rsidRPr="007D0FA8">
        <w:rPr>
          <w:rFonts w:ascii="Times New Roman" w:hAnsi="Times New Roman" w:cs="Times New Roman"/>
          <w:sz w:val="24"/>
          <w:szCs w:val="24"/>
        </w:rPr>
        <w:t xml:space="preserve">. </w:t>
      </w:r>
    </w:p>
    <w:p w:rsidR="00DF3A1B"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lastRenderedPageBreak/>
        <w:t>Рок плаћања</w:t>
      </w:r>
      <w:r w:rsidRPr="007D0FA8">
        <w:rPr>
          <w:rFonts w:ascii="Times New Roman" w:hAnsi="Times New Roman" w:cs="Times New Roman"/>
          <w:sz w:val="24"/>
          <w:szCs w:val="24"/>
        </w:rPr>
        <w:t xml:space="preserve"> је минимум 30 дана од дана доставе фактуре после сваке извршене услуге. Плаћање се врши  уплатом на рачун понуђача. </w:t>
      </w:r>
    </w:p>
    <w:p w:rsidR="007D0FA8" w:rsidRPr="007D0FA8"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Гарантни рок</w:t>
      </w:r>
      <w:r w:rsidRPr="007D0FA8">
        <w:rPr>
          <w:rFonts w:ascii="Times New Roman" w:hAnsi="Times New Roman" w:cs="Times New Roman"/>
          <w:sz w:val="24"/>
          <w:szCs w:val="24"/>
        </w:rPr>
        <w:t xml:space="preserve"> за уграђене делове не може бити краћи од гарантног рока према декларацији произвођача; Гарантни рок за извршене услуге је минимум 30 дана. </w:t>
      </w:r>
    </w:p>
    <w:p w:rsidR="00125193"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125193" w:rsidRDefault="007D0FA8" w:rsidP="007D0FA8">
      <w:pPr>
        <w:rPr>
          <w:rFonts w:ascii="Times New Roman" w:hAnsi="Times New Roman" w:cs="Times New Roman"/>
          <w:sz w:val="24"/>
          <w:szCs w:val="24"/>
        </w:rPr>
      </w:pPr>
      <w:r w:rsidRPr="00AC6A38">
        <w:rPr>
          <w:rFonts w:ascii="Times New Roman" w:hAnsi="Times New Roman" w:cs="Times New Roman"/>
          <w:b/>
          <w:sz w:val="24"/>
          <w:szCs w:val="24"/>
        </w:rPr>
        <w:t xml:space="preserve">III  УСЛОВИ ЗА УЧЕШЋЕ У ПОСТУПКУ ЈАВНЕ НАБАВКЕ ИЗ ЧЛ. 75. И 76. ЗАКОНА И УПУТСТВО КАКО СЕ </w:t>
      </w:r>
      <w:r w:rsidR="00AC6A38">
        <w:rPr>
          <w:rFonts w:ascii="Times New Roman" w:hAnsi="Times New Roman" w:cs="Times New Roman"/>
          <w:b/>
          <w:sz w:val="24"/>
          <w:szCs w:val="24"/>
        </w:rPr>
        <w:t xml:space="preserve">ДОКАЗУЈЕ ИСПУЊЕНОСТ ТИХ УСЛОВА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1. УСЛОВИ ЗА УЧЕШЋЕ У ПОСТУПКУ ЈАВНЕ НАБАВКЕ ИЗ ЧЛ. 75. И 76. ЗАКОНА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1.1. 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3) Да има важећу дозволу надлежног органа за обављање делатности која је предмет јавне набавке (чл. 75. ст. 1. тач. 5) Закона)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6. Закона).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1.2.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7D0FA8" w:rsidRPr="007D0FA8" w:rsidRDefault="00AC6A38"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Напомена: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w:t>
      </w:r>
      <w:r>
        <w:rPr>
          <w:rFonts w:ascii="Times New Roman" w:hAnsi="Times New Roman" w:cs="Times New Roman"/>
          <w:sz w:val="24"/>
          <w:szCs w:val="24"/>
        </w:rPr>
        <w:t xml:space="preserve">рио извршење тог дела набавке. </w:t>
      </w:r>
    </w:p>
    <w:p w:rsidR="005A2F35"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1.3.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7D0FA8" w:rsidRPr="005A2F35" w:rsidRDefault="007D0FA8" w:rsidP="007D0FA8">
      <w:pPr>
        <w:rPr>
          <w:rFonts w:ascii="Times New Roman" w:hAnsi="Times New Roman" w:cs="Times New Roman"/>
          <w:sz w:val="24"/>
          <w:szCs w:val="24"/>
        </w:rPr>
      </w:pPr>
      <w:r w:rsidRPr="00AC6A38">
        <w:rPr>
          <w:rFonts w:ascii="Times New Roman" w:hAnsi="Times New Roman" w:cs="Times New Roman"/>
          <w:b/>
          <w:sz w:val="24"/>
          <w:szCs w:val="24"/>
        </w:rPr>
        <w:lastRenderedPageBreak/>
        <w:t xml:space="preserve"> ДОДАТНИ УСЛОВИ ЗА УЧЕШЋЕ У ПОСТУПКУ ЈАВНЕ НАБАВКЕ: </w:t>
      </w:r>
    </w:p>
    <w:p w:rsidR="00AC6A3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Неопходни финансијски и пословни капацитет: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a) потврду о ликвидности Народне банке Србије или Пословне банке код које понуђач има отворен текући рачун, да није био у блокади за последњих шест месеци до дана објављивања позива за подношење понуда;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Неопходни технички и кадровски капацитет: </w:t>
      </w:r>
    </w:p>
    <w:p w:rsidR="007D0FA8" w:rsidRP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а)   потребно је да понуђач има најмање два запослена лица - сервисера који ће бити ангажовани за испуњење предметне набавке, који имају сертификат о обуч</w:t>
      </w:r>
      <w:r>
        <w:rPr>
          <w:rFonts w:ascii="Times New Roman" w:hAnsi="Times New Roman" w:cs="Times New Roman"/>
          <w:sz w:val="24"/>
          <w:szCs w:val="24"/>
        </w:rPr>
        <w:t xml:space="preserve">ености за сервисирање наведене </w:t>
      </w:r>
      <w:r w:rsidRPr="007D0FA8">
        <w:rPr>
          <w:rFonts w:ascii="Times New Roman" w:hAnsi="Times New Roman" w:cs="Times New Roman"/>
          <w:sz w:val="24"/>
          <w:szCs w:val="24"/>
        </w:rPr>
        <w:t>опреме (стално запослено или ангажовано уговором о делу или уговором о обављању повремених или привремених послова).  Као доказ о запослености сервисера доставити: фотокопију радне књижице или фотокопију уговора о делу или фотокопију уговора о обављању повремених или привремених послова;  Као доказ о обучености сервисера доставити: фотокопију сертификата о обучености за минимум два сертификована сервисера. Сертификат мора да буде издат од стране произвођача опреме која је пр</w:t>
      </w:r>
      <w:r w:rsidR="005362FA">
        <w:rPr>
          <w:rFonts w:ascii="Times New Roman" w:hAnsi="Times New Roman" w:cs="Times New Roman"/>
          <w:sz w:val="24"/>
          <w:szCs w:val="24"/>
        </w:rPr>
        <w:t xml:space="preserve">едмет јавне набавке </w:t>
      </w:r>
      <w:r w:rsidR="002A0BC1">
        <w:rPr>
          <w:rFonts w:ascii="Times New Roman" w:hAnsi="Times New Roman" w:cs="Times New Roman"/>
          <w:sz w:val="24"/>
          <w:szCs w:val="24"/>
        </w:rPr>
        <w:t>из партије 1,2,3,4,5,6,7,8</w:t>
      </w:r>
      <w:r w:rsidRPr="007D0FA8">
        <w:rPr>
          <w:rFonts w:ascii="Times New Roman" w:hAnsi="Times New Roman" w:cs="Times New Roman"/>
          <w:sz w:val="24"/>
          <w:szCs w:val="24"/>
        </w:rPr>
        <w:t xml:space="preserve"> </w:t>
      </w:r>
      <w:r w:rsidR="002A0BC1">
        <w:rPr>
          <w:rFonts w:ascii="Times New Roman" w:hAnsi="Times New Roman" w:cs="Times New Roman"/>
          <w:sz w:val="24"/>
          <w:szCs w:val="24"/>
        </w:rPr>
        <w:t>и 9</w:t>
      </w:r>
      <w:r w:rsidRPr="007D0FA8">
        <w:rPr>
          <w:rFonts w:ascii="Times New Roman" w:hAnsi="Times New Roman" w:cs="Times New Roman"/>
          <w:sz w:val="24"/>
          <w:szCs w:val="24"/>
        </w:rPr>
        <w:t xml:space="preserve"> или правног наследника тог произвођача. Уколико је произвођач, односно правни наследник тог произвођача иностраног порекла, сертификати могу бити д</w:t>
      </w:r>
      <w:r>
        <w:rPr>
          <w:rFonts w:ascii="Times New Roman" w:hAnsi="Times New Roman" w:cs="Times New Roman"/>
          <w:sz w:val="24"/>
          <w:szCs w:val="24"/>
        </w:rPr>
        <w:t>остављени и на страном језик</w:t>
      </w:r>
      <w:r>
        <w:rPr>
          <w:rFonts w:ascii="Times New Roman" w:hAnsi="Times New Roman" w:cs="Times New Roman"/>
          <w:sz w:val="24"/>
          <w:szCs w:val="24"/>
          <w:lang w:val="sr-Cyrl-RS"/>
        </w:rPr>
        <w:t>у.</w:t>
      </w:r>
    </w:p>
    <w:p w:rsidR="007D0FA8" w:rsidRPr="00AC6A38" w:rsidRDefault="007D0FA8" w:rsidP="007D0FA8">
      <w:pPr>
        <w:rPr>
          <w:rFonts w:ascii="Times New Roman" w:hAnsi="Times New Roman" w:cs="Times New Roman"/>
          <w:b/>
          <w:sz w:val="24"/>
          <w:szCs w:val="24"/>
        </w:rPr>
      </w:pPr>
      <w:r w:rsidRPr="00AC6A38">
        <w:rPr>
          <w:rFonts w:ascii="Times New Roman" w:hAnsi="Times New Roman" w:cs="Times New Roman"/>
          <w:b/>
          <w:sz w:val="24"/>
          <w:szCs w:val="24"/>
        </w:rPr>
        <w:t xml:space="preserve">2. УПУТСТВО КАКО СЕ ДОКАЗУЈЕ ИСПУЊЕНОСТ УСЛОВА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Испуњеност </w:t>
      </w:r>
      <w:r w:rsidRPr="00DF3A1B">
        <w:rPr>
          <w:rFonts w:ascii="Times New Roman" w:hAnsi="Times New Roman" w:cs="Times New Roman"/>
          <w:b/>
          <w:sz w:val="24"/>
          <w:szCs w:val="24"/>
        </w:rPr>
        <w:t>обавезних и додатних услова</w:t>
      </w:r>
      <w:r w:rsidRPr="007D0FA8">
        <w:rPr>
          <w:rFonts w:ascii="Times New Roman" w:hAnsi="Times New Roman" w:cs="Times New Roman"/>
          <w:sz w:val="24"/>
          <w:szCs w:val="24"/>
        </w:rPr>
        <w:t xml:space="preserve"> за учешће у поступку предметне јавне набавке, у складу са чл. 77. став 4. Закона, понуђач доказује </w:t>
      </w:r>
      <w:r w:rsidRPr="00DF3A1B">
        <w:rPr>
          <w:rFonts w:ascii="Times New Roman" w:hAnsi="Times New Roman" w:cs="Times New Roman"/>
          <w:b/>
          <w:sz w:val="24"/>
          <w:szCs w:val="24"/>
        </w:rPr>
        <w:t>достављањем Изјаве</w:t>
      </w:r>
      <w:r w:rsidRPr="007D0FA8">
        <w:rPr>
          <w:rFonts w:ascii="Times New Roman" w:hAnsi="Times New Roman" w:cs="Times New Roman"/>
          <w:sz w:val="24"/>
          <w:szCs w:val="24"/>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Изјава мора да буде потписана од стране овлашћеног лица понуђача и оверена печатом.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Уколико понуду подноси група понуђача</w:t>
      </w:r>
      <w:r w:rsidRPr="007D0FA8">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7D0FA8" w:rsidRPr="007D0FA8"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Уколико понуђач подноси понуду са подизвођачем</w:t>
      </w:r>
      <w:r w:rsidRPr="007D0FA8">
        <w:rPr>
          <w:rFonts w:ascii="Times New Roman" w:hAnsi="Times New Roman" w:cs="Times New Roman"/>
          <w:sz w:val="24"/>
          <w:szCs w:val="24"/>
        </w:rPr>
        <w:t xml:space="preserve">, понуђач је дужан да достави Изјаву подизвођача, потписану од стране овлашћеног лица подизвођача и оверену печатом.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Понуђач није дужан да доставља на увид доказе који су јавно доступни на интернет страницама надлежних органа.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D0FA8" w:rsidRPr="00AC6A38" w:rsidRDefault="007D0FA8" w:rsidP="007D0FA8">
      <w:pPr>
        <w:rPr>
          <w:rFonts w:ascii="Times New Roman" w:hAnsi="Times New Roman" w:cs="Times New Roman"/>
          <w:b/>
          <w:sz w:val="24"/>
          <w:szCs w:val="24"/>
        </w:rPr>
      </w:pPr>
      <w:r w:rsidRPr="00AC6A38">
        <w:rPr>
          <w:rFonts w:ascii="Times New Roman" w:hAnsi="Times New Roman" w:cs="Times New Roman"/>
          <w:b/>
          <w:sz w:val="24"/>
          <w:szCs w:val="24"/>
        </w:rPr>
        <w:lastRenderedPageBreak/>
        <w:t xml:space="preserve">3. ОБРАЗАЦ ИЗЈАВЕ О ИСПУЊАВАЊУ УСЛОВА ИЗ ЧЛ. 75. И 76. ЗАКОНА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AC6A38">
      <w:pPr>
        <w:jc w:val="center"/>
        <w:rPr>
          <w:rFonts w:ascii="Times New Roman" w:hAnsi="Times New Roman" w:cs="Times New Roman"/>
          <w:sz w:val="24"/>
          <w:szCs w:val="24"/>
        </w:rPr>
      </w:pPr>
      <w:r w:rsidRPr="007D0FA8">
        <w:rPr>
          <w:rFonts w:ascii="Times New Roman" w:hAnsi="Times New Roman" w:cs="Times New Roman"/>
          <w:sz w:val="24"/>
          <w:szCs w:val="24"/>
        </w:rPr>
        <w:t>ИЗЈАВА ПОНУЂАЧА О ИСПУЊАВАЊУ УСЛОВА ИЗ ЧЛ. 75. И 76. ЗАКОНА У ПОСТУПКУ ЈАВНЕ НАБАВКЕ МАЛЕ ВРЕДНОСТИ</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AC6A38"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 xml:space="preserve">У складу са чланом 77. став 4. Закона, под пуном материјалном и кривичном одговорношћу, као заступник понуђача, дајем следећу      </w:t>
      </w:r>
    </w:p>
    <w:p w:rsidR="007D0FA8" w:rsidRPr="007D0FA8" w:rsidRDefault="007D0FA8" w:rsidP="007D0FA8">
      <w:pPr>
        <w:jc w:val="center"/>
        <w:rPr>
          <w:rFonts w:ascii="Times New Roman" w:hAnsi="Times New Roman" w:cs="Times New Roman"/>
          <w:b/>
          <w:sz w:val="24"/>
          <w:szCs w:val="24"/>
        </w:rPr>
      </w:pPr>
      <w:r w:rsidRPr="007D0FA8">
        <w:rPr>
          <w:rFonts w:ascii="Times New Roman" w:hAnsi="Times New Roman" w:cs="Times New Roman"/>
          <w:b/>
          <w:sz w:val="24"/>
          <w:szCs w:val="24"/>
        </w:rPr>
        <w:t>И З Ј А В У</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Понуђач  _____________________________________________[навести назив понуђача] у поступку јавне набавке услуга-текуће одржавање медицинске и немедицинске опреме, обликована по партијама,за партију број _____,ЈН бр</w:t>
      </w:r>
      <w:r w:rsidR="00AC6A38">
        <w:rPr>
          <w:rFonts w:ascii="Times New Roman" w:hAnsi="Times New Roman" w:cs="Times New Roman"/>
          <w:sz w:val="24"/>
          <w:szCs w:val="24"/>
        </w:rPr>
        <w:t>ој ..........</w:t>
      </w:r>
      <w:r w:rsidRPr="007D0FA8">
        <w:rPr>
          <w:rFonts w:ascii="Times New Roman" w:hAnsi="Times New Roman" w:cs="Times New Roman"/>
          <w:sz w:val="24"/>
          <w:szCs w:val="24"/>
        </w:rPr>
        <w:t xml:space="preserve">/2017, испуњава све услове из чл. 75. и 76. Закона, односно услове дефинисане конкурсном документацијом за предметну јавну набавку, и то: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 Понуђач је регистрован код надлежног органа, односно уписан у одговарајући регистар;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C6A3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4) Да има важећу дозволу надлежног органа за обављање делатности која је предмет јавне набавке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5) 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Место:_____________                                                            Понуђач: Датум:_____________                         М.П.                     _____________________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AC6A38">
        <w:rPr>
          <w:rFonts w:ascii="Times New Roman" w:hAnsi="Times New Roman" w:cs="Times New Roman"/>
          <w:b/>
          <w:sz w:val="24"/>
          <w:szCs w:val="24"/>
        </w:rPr>
        <w:t>Напомена:</w:t>
      </w:r>
      <w:r w:rsidRPr="007D0FA8">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lastRenderedPageBreak/>
        <w:t xml:space="preserve"> </w:t>
      </w:r>
    </w:p>
    <w:p w:rsidR="007D0FA8" w:rsidRPr="00AC6A38" w:rsidRDefault="007D0FA8" w:rsidP="005362FA">
      <w:pPr>
        <w:jc w:val="center"/>
        <w:rPr>
          <w:rFonts w:ascii="Times New Roman" w:hAnsi="Times New Roman" w:cs="Times New Roman"/>
          <w:b/>
          <w:sz w:val="24"/>
          <w:szCs w:val="24"/>
        </w:rPr>
      </w:pPr>
      <w:r w:rsidRPr="00AC6A38">
        <w:rPr>
          <w:rFonts w:ascii="Times New Roman" w:hAnsi="Times New Roman" w:cs="Times New Roman"/>
          <w:b/>
          <w:sz w:val="24"/>
          <w:szCs w:val="24"/>
        </w:rPr>
        <w:t>ИЗЈАВА ПОДИЗВОЂАЧА О ИСПУЊАВАЊУ УСЛОВА ИЗ ЧЛ. 75. ЗАКОНА У ПОСТУПКУ ЈАВНЕ НАБАВКЕ МАЛЕ ВРЕДНОСТИ</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C24E19"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 xml:space="preserve">У складу са чланом 77. став 4. Закона, под пуном материјалном и кривичном одговорношћу, као заступник подизвођача, дајем следећу      </w:t>
      </w:r>
    </w:p>
    <w:p w:rsidR="007D0FA8" w:rsidRPr="005362FA" w:rsidRDefault="007D0FA8" w:rsidP="005362FA">
      <w:pPr>
        <w:jc w:val="center"/>
        <w:rPr>
          <w:rFonts w:ascii="Times New Roman" w:hAnsi="Times New Roman" w:cs="Times New Roman"/>
          <w:b/>
          <w:sz w:val="24"/>
          <w:szCs w:val="24"/>
        </w:rPr>
      </w:pPr>
      <w:r w:rsidRPr="005362FA">
        <w:rPr>
          <w:rFonts w:ascii="Times New Roman" w:hAnsi="Times New Roman" w:cs="Times New Roman"/>
          <w:b/>
          <w:sz w:val="24"/>
          <w:szCs w:val="24"/>
        </w:rPr>
        <w:t>И З Ј А В У</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C24E1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Подизвођач____________________________________________[навести назив подизвођача] у поступку јавне набавке услуга-текуће одржавање медицинске и немедицинске опреме, обликована по партијам</w:t>
      </w:r>
      <w:r w:rsidR="00C24E19">
        <w:rPr>
          <w:rFonts w:ascii="Times New Roman" w:hAnsi="Times New Roman" w:cs="Times New Roman"/>
          <w:sz w:val="24"/>
          <w:szCs w:val="24"/>
        </w:rPr>
        <w:t>а, за партију____, ЈН број ...........</w:t>
      </w:r>
      <w:r w:rsidRPr="007D0FA8">
        <w:rPr>
          <w:rFonts w:ascii="Times New Roman" w:hAnsi="Times New Roman" w:cs="Times New Roman"/>
          <w:sz w:val="24"/>
          <w:szCs w:val="24"/>
        </w:rPr>
        <w:t>/2017, испуњава све услове из чл. 75. Закона, односно услове дефинисане конкурсном документацијом за предметну јавну набавку, и то:</w:t>
      </w:r>
    </w:p>
    <w:p w:rsidR="00C24E1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1) Подизвођач је регистрован код надлежног органа, односно уписан у одговарајући регистар;</w:t>
      </w:r>
    </w:p>
    <w:p w:rsidR="00C24E1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00C24E19">
        <w:rPr>
          <w:rFonts w:ascii="Times New Roman" w:hAnsi="Times New Roman" w:cs="Times New Roman"/>
          <w:sz w:val="24"/>
          <w:szCs w:val="24"/>
        </w:rPr>
        <w:t>ња мита, кривично дело преваре;</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3)Подизвођач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Место:_____________                                                            Подизвођач: Датум:_____________                         М.П.                     _____________________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C24E19" w:rsidRDefault="007D0FA8" w:rsidP="00C24E19">
      <w:pPr>
        <w:jc w:val="center"/>
        <w:rPr>
          <w:rFonts w:ascii="Times New Roman" w:hAnsi="Times New Roman" w:cs="Times New Roman"/>
          <w:b/>
          <w:sz w:val="24"/>
          <w:szCs w:val="24"/>
        </w:rPr>
      </w:pPr>
      <w:r w:rsidRPr="00C24E19">
        <w:rPr>
          <w:rFonts w:ascii="Times New Roman" w:hAnsi="Times New Roman" w:cs="Times New Roman"/>
          <w:b/>
          <w:sz w:val="24"/>
          <w:szCs w:val="24"/>
        </w:rPr>
        <w:lastRenderedPageBreak/>
        <w:t>IV  УПУТСТВО ПОНУЂАЧИМА КАКО ДА САЧИНЕ ПОНУДУ</w:t>
      </w:r>
      <w:r w:rsidRPr="007D0FA8">
        <w:rPr>
          <w:rFonts w:ascii="Times New Roman" w:hAnsi="Times New Roman" w:cs="Times New Roman"/>
          <w:sz w:val="24"/>
          <w:szCs w:val="24"/>
        </w:rPr>
        <w:t xml:space="preserve">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1. ПОДАЦИ О ЈЕЗИКУ НА КОЈЕМ ПОНУДА МОРА ДА БУДЕ САСТАВЉЕНА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Понуђач подноси понуду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w:t>
      </w:r>
      <w:r w:rsidR="005362FA">
        <w:rPr>
          <w:rFonts w:ascii="Times New Roman" w:hAnsi="Times New Roman" w:cs="Times New Roman"/>
          <w:sz w:val="24"/>
          <w:szCs w:val="24"/>
        </w:rPr>
        <w:t xml:space="preserve">ерен од стране судског тумача.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2. НАЧИН НА КОЈИ ПОНУДА МОРА ДА БУДЕ САЧИЊЕНА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w:t>
      </w:r>
      <w:r w:rsidR="005362FA">
        <w:rPr>
          <w:rFonts w:ascii="Times New Roman" w:hAnsi="Times New Roman" w:cs="Times New Roman"/>
          <w:sz w:val="24"/>
          <w:szCs w:val="24"/>
        </w:rPr>
        <w:t xml:space="preserve"> адресу: Специјална болница за плућне болести „</w:t>
      </w:r>
      <w:r w:rsidR="005362FA">
        <w:rPr>
          <w:rFonts w:ascii="Times New Roman" w:hAnsi="Times New Roman" w:cs="Times New Roman"/>
          <w:sz w:val="24"/>
          <w:szCs w:val="24"/>
          <w:lang w:val="sr-Cyrl-RS"/>
        </w:rPr>
        <w:t>Др Будислав Бабић</w:t>
      </w:r>
      <w:r w:rsidR="005362FA">
        <w:rPr>
          <w:rFonts w:ascii="Times New Roman" w:hAnsi="Times New Roman" w:cs="Times New Roman"/>
          <w:sz w:val="24"/>
          <w:szCs w:val="24"/>
        </w:rPr>
        <w:t>“, Бела Црква, ул.С.Милетића  бр.55</w:t>
      </w:r>
      <w:r w:rsidRPr="007D0FA8">
        <w:rPr>
          <w:rFonts w:ascii="Times New Roman" w:hAnsi="Times New Roman" w:cs="Times New Roman"/>
          <w:sz w:val="24"/>
          <w:szCs w:val="24"/>
        </w:rPr>
        <w:t xml:space="preserve">, са назнаком: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,,Понуда за јавну набавку услуга – ТЕКУЋЕ ОДРЖАВАЊЕ  МЕДИЦИНСКЕ И НЕМЕДИЦИНСКЕ ОПРЕМЕ, обликована по партијама, </w:t>
      </w:r>
      <w:r w:rsidR="005362FA" w:rsidRPr="00DF3A1B">
        <w:rPr>
          <w:rFonts w:ascii="Times New Roman" w:hAnsi="Times New Roman" w:cs="Times New Roman"/>
          <w:b/>
          <w:sz w:val="24"/>
          <w:szCs w:val="24"/>
        </w:rPr>
        <w:t>за партију број ____, ЈН бр _______</w:t>
      </w:r>
      <w:r w:rsidRPr="00DF3A1B">
        <w:rPr>
          <w:rFonts w:ascii="Times New Roman" w:hAnsi="Times New Roman" w:cs="Times New Roman"/>
          <w:b/>
          <w:sz w:val="24"/>
          <w:szCs w:val="24"/>
        </w:rPr>
        <w:t xml:space="preserve">/2017 - НЕ ОТВАРАТИ”.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Понуда се сматра благовременом уколико је пр</w:t>
      </w:r>
      <w:r w:rsidR="005362FA">
        <w:rPr>
          <w:rFonts w:ascii="Times New Roman" w:hAnsi="Times New Roman" w:cs="Times New Roman"/>
          <w:sz w:val="24"/>
          <w:szCs w:val="24"/>
        </w:rPr>
        <w:t xml:space="preserve">имљена од стране наручиоца до </w:t>
      </w:r>
      <w:r w:rsidR="001F2A5F" w:rsidRPr="0022076F">
        <w:rPr>
          <w:rFonts w:ascii="Times New Roman" w:hAnsi="Times New Roman" w:cs="Times New Roman"/>
          <w:b/>
          <w:sz w:val="24"/>
          <w:szCs w:val="24"/>
          <w:lang w:val="sr-Cyrl-RS"/>
        </w:rPr>
        <w:t>07</w:t>
      </w:r>
      <w:r w:rsidR="005362FA" w:rsidRPr="0022076F">
        <w:rPr>
          <w:rFonts w:ascii="Times New Roman" w:hAnsi="Times New Roman" w:cs="Times New Roman"/>
          <w:b/>
          <w:sz w:val="24"/>
          <w:szCs w:val="24"/>
        </w:rPr>
        <w:t>.09</w:t>
      </w:r>
      <w:r w:rsidRPr="0022076F">
        <w:rPr>
          <w:rFonts w:ascii="Times New Roman" w:hAnsi="Times New Roman" w:cs="Times New Roman"/>
          <w:b/>
          <w:sz w:val="24"/>
          <w:szCs w:val="24"/>
        </w:rPr>
        <w:t>.2017.</w:t>
      </w:r>
      <w:r w:rsidRPr="007D0FA8">
        <w:rPr>
          <w:rFonts w:ascii="Times New Roman" w:hAnsi="Times New Roman" w:cs="Times New Roman"/>
          <w:sz w:val="24"/>
          <w:szCs w:val="24"/>
        </w:rPr>
        <w:t xml:space="preserve"> године до </w:t>
      </w:r>
      <w:r w:rsidRPr="0022076F">
        <w:rPr>
          <w:rFonts w:ascii="Times New Roman" w:hAnsi="Times New Roman" w:cs="Times New Roman"/>
          <w:b/>
          <w:sz w:val="24"/>
          <w:szCs w:val="24"/>
        </w:rPr>
        <w:t>1</w:t>
      </w:r>
      <w:r w:rsidR="00EB53D3" w:rsidRPr="0022076F">
        <w:rPr>
          <w:rFonts w:ascii="Times New Roman" w:hAnsi="Times New Roman" w:cs="Times New Roman"/>
          <w:b/>
          <w:sz w:val="24"/>
          <w:szCs w:val="24"/>
          <w:lang w:val="sr-Cyrl-RS"/>
        </w:rPr>
        <w:t>0</w:t>
      </w:r>
      <w:r w:rsidRPr="0022076F">
        <w:rPr>
          <w:rFonts w:ascii="Times New Roman" w:hAnsi="Times New Roman" w:cs="Times New Roman"/>
          <w:b/>
          <w:sz w:val="24"/>
          <w:szCs w:val="24"/>
        </w:rPr>
        <w:t>:00 часова.</w:t>
      </w:r>
      <w:r w:rsidRPr="007D0FA8">
        <w:rPr>
          <w:rFonts w:ascii="Times New Roman" w:hAnsi="Times New Roman" w:cs="Times New Roman"/>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Понуда мора да садржи: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1. Образац ''Изјава понуђача да испуњава услове из чл. 75 и чл. 77 Закона о јавним набавкама'' дата под пуном кривичном и материјалном одговорношћу, потписана и оверена од стране овлашћеног лица.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2. Образац ''Образац понуде''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3. Образац  ''Подаци о понуђачу''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4. Образац ''Модел уговора''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5. Образац ''Структура цене'' </w:t>
      </w:r>
    </w:p>
    <w:p w:rsidR="007D0FA8" w:rsidRPr="007D0FA8" w:rsidRDefault="007D0FA8" w:rsidP="00DF3A1B">
      <w:pPr>
        <w:rPr>
          <w:rFonts w:ascii="Times New Roman" w:hAnsi="Times New Roman" w:cs="Times New Roman"/>
          <w:sz w:val="24"/>
          <w:szCs w:val="24"/>
        </w:rPr>
      </w:pPr>
      <w:r w:rsidRPr="007D0FA8">
        <w:rPr>
          <w:rFonts w:ascii="Times New Roman" w:hAnsi="Times New Roman" w:cs="Times New Roman"/>
          <w:sz w:val="24"/>
          <w:szCs w:val="24"/>
        </w:rPr>
        <w:t xml:space="preserve">6. Oбразац „Трошкови припреме понуде“ 7. Образац ''Изјава о независној понуди'' 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w:t>
      </w:r>
      <w:r w:rsidRPr="007D0FA8">
        <w:rPr>
          <w:rFonts w:ascii="Times New Roman" w:hAnsi="Times New Roman" w:cs="Times New Roman"/>
          <w:sz w:val="24"/>
          <w:szCs w:val="24"/>
        </w:rPr>
        <w:lastRenderedPageBreak/>
        <w:t>понуда, које је заведено код понуђача, оверено печатом и потписано од ст</w:t>
      </w:r>
      <w:r w:rsidR="005362FA">
        <w:rPr>
          <w:rFonts w:ascii="Times New Roman" w:hAnsi="Times New Roman" w:cs="Times New Roman"/>
          <w:sz w:val="24"/>
          <w:szCs w:val="24"/>
        </w:rPr>
        <w:t xml:space="preserve">ране одговорног лица понуђача. </w:t>
      </w:r>
      <w:r w:rsidRPr="007D0FA8">
        <w:rPr>
          <w:rFonts w:ascii="Times New Roman" w:hAnsi="Times New Roman" w:cs="Times New Roman"/>
          <w:sz w:val="24"/>
          <w:szCs w:val="24"/>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Понуда мора бити јасна и недвосмислена.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обрасце дате у конкурсној документацији, изузев образаца који подразумевају давање Изјава под пуном материјалном и кривичном одговорношћу (Изјава о независној понуди, Изјава о испуњености услова из члана 75. и члана 76.), који морају бити потписани и оверени перчатом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 Модел Уговора потребно је да овери печатом и потпише овлашћено лице понуђача који наступа самостално или са подизвођачем, чиме потврђује да прихвата све елементе Уговора. 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потврђује да прихвата све елементе Уговора.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3.  ПОНУДА СА ВАРИЈАНТАМА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Подношење понуде са варијантама није дозвољено.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4. НАЧИН ИЗМЕНЕ, ДОПУНЕ И ОПОЗИВА ПОНУДЕ </w:t>
      </w:r>
    </w:p>
    <w:p w:rsidR="00DF3A1B" w:rsidRDefault="007D0FA8" w:rsidP="005362FA">
      <w:pPr>
        <w:jc w:val="both"/>
        <w:rPr>
          <w:rFonts w:ascii="Times New Roman" w:hAnsi="Times New Roman" w:cs="Times New Roman"/>
          <w:sz w:val="24"/>
          <w:szCs w:val="24"/>
        </w:rPr>
      </w:pPr>
      <w:r w:rsidRPr="007D0FA8">
        <w:rPr>
          <w:rFonts w:ascii="Times New Roman" w:hAnsi="Times New Roman" w:cs="Times New Roman"/>
          <w:sz w:val="24"/>
          <w:szCs w:val="24"/>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Измену, допуну или опозив понуде треба доставити на</w:t>
      </w:r>
      <w:r w:rsidR="005362FA">
        <w:rPr>
          <w:rFonts w:ascii="Times New Roman" w:hAnsi="Times New Roman" w:cs="Times New Roman"/>
          <w:sz w:val="24"/>
          <w:szCs w:val="24"/>
        </w:rPr>
        <w:t xml:space="preserve"> адресу: Специјална болница за плућне болести „</w:t>
      </w:r>
      <w:r w:rsidR="005362FA">
        <w:rPr>
          <w:rFonts w:ascii="Times New Roman" w:hAnsi="Times New Roman" w:cs="Times New Roman"/>
          <w:sz w:val="24"/>
          <w:szCs w:val="24"/>
          <w:lang w:val="sr-Cyrl-RS"/>
        </w:rPr>
        <w:t>Др Будислав Бабић</w:t>
      </w:r>
      <w:r w:rsidR="005362FA">
        <w:rPr>
          <w:rFonts w:ascii="Times New Roman" w:hAnsi="Times New Roman" w:cs="Times New Roman"/>
          <w:sz w:val="24"/>
          <w:szCs w:val="24"/>
        </w:rPr>
        <w:t>“, Бела Црква, ул.С.Милетића  бр.55</w:t>
      </w:r>
      <w:r w:rsidR="005362FA" w:rsidRPr="007D0FA8">
        <w:rPr>
          <w:rFonts w:ascii="Times New Roman" w:hAnsi="Times New Roman" w:cs="Times New Roman"/>
          <w:sz w:val="24"/>
          <w:szCs w:val="24"/>
        </w:rPr>
        <w:t xml:space="preserve">, </w:t>
      </w:r>
      <w:r w:rsidRPr="007D0FA8">
        <w:rPr>
          <w:rFonts w:ascii="Times New Roman" w:hAnsi="Times New Roman" w:cs="Times New Roman"/>
          <w:sz w:val="24"/>
          <w:szCs w:val="24"/>
        </w:rPr>
        <w:t xml:space="preserve">са назнаком: </w:t>
      </w:r>
    </w:p>
    <w:p w:rsidR="007D0FA8" w:rsidRPr="007D0FA8" w:rsidRDefault="007D0FA8" w:rsidP="005362FA">
      <w:pPr>
        <w:jc w:val="both"/>
        <w:rPr>
          <w:rFonts w:ascii="Times New Roman" w:hAnsi="Times New Roman" w:cs="Times New Roman"/>
          <w:sz w:val="24"/>
          <w:szCs w:val="24"/>
        </w:rPr>
      </w:pPr>
      <w:r w:rsidRPr="00DF3A1B">
        <w:rPr>
          <w:rFonts w:ascii="Times New Roman" w:hAnsi="Times New Roman" w:cs="Times New Roman"/>
          <w:b/>
        </w:rPr>
        <w:t>„Измена понуде за јавну набавку услуга –ТЕКУЋЕ ОДРЖАВАЊЕ МЕДИЦИНСКЕ И НЕМЕДИЦИНСКЕ ОПРЕМЕ -</w:t>
      </w:r>
      <w:r w:rsidR="005362FA" w:rsidRPr="00DF3A1B">
        <w:rPr>
          <w:rFonts w:ascii="Times New Roman" w:hAnsi="Times New Roman" w:cs="Times New Roman"/>
          <w:b/>
        </w:rPr>
        <w:t>партија број _____, ЈН бр.</w:t>
      </w:r>
      <w:r w:rsidR="00EB53D3">
        <w:rPr>
          <w:rFonts w:ascii="Times New Roman" w:hAnsi="Times New Roman" w:cs="Times New Roman"/>
          <w:b/>
          <w:lang w:val="sr-Cyrl-RS"/>
        </w:rPr>
        <w:t>1а</w:t>
      </w:r>
      <w:r w:rsidR="005362FA" w:rsidRPr="00DF3A1B">
        <w:rPr>
          <w:rFonts w:ascii="Times New Roman" w:hAnsi="Times New Roman" w:cs="Times New Roman"/>
          <w:b/>
        </w:rPr>
        <w:t xml:space="preserve"> </w:t>
      </w:r>
      <w:r w:rsidRPr="00DF3A1B">
        <w:rPr>
          <w:rFonts w:ascii="Times New Roman" w:hAnsi="Times New Roman" w:cs="Times New Roman"/>
          <w:b/>
        </w:rPr>
        <w:t>/2017 - НЕ ОТВАРАТИ” или „Допуна понуде за јавну набавку услуга –ТЕКУЋЕ ОДРЖАВАЊЕ  МЕДИЦИНСКЕ И НЕМЕДИЦИНСКЕ ОПРЕМЕ-п</w:t>
      </w:r>
      <w:r w:rsidR="005362FA" w:rsidRPr="00DF3A1B">
        <w:rPr>
          <w:rFonts w:ascii="Times New Roman" w:hAnsi="Times New Roman" w:cs="Times New Roman"/>
          <w:b/>
        </w:rPr>
        <w:t xml:space="preserve">артија број ______, ЈН бр. </w:t>
      </w:r>
      <w:r w:rsidR="00EB53D3">
        <w:rPr>
          <w:rFonts w:ascii="Times New Roman" w:hAnsi="Times New Roman" w:cs="Times New Roman"/>
          <w:b/>
          <w:lang w:val="sr-Cyrl-RS"/>
        </w:rPr>
        <w:t>1а</w:t>
      </w:r>
      <w:r w:rsidRPr="00DF3A1B">
        <w:rPr>
          <w:rFonts w:ascii="Times New Roman" w:hAnsi="Times New Roman" w:cs="Times New Roman"/>
          <w:b/>
        </w:rPr>
        <w:t>/2017 - НЕ ОТВАРАТИ” или „Опозив понуде за јавну набавку услуга –ТЕКУЋЕ ОДРЖАВАЊЕ  МЕДИЦИНСКЕ И НЕМЕДИЦИНСКЕ ОПРЕМЕ</w:t>
      </w:r>
      <w:r w:rsidR="005362FA" w:rsidRPr="00DF3A1B">
        <w:rPr>
          <w:rFonts w:ascii="Times New Roman" w:hAnsi="Times New Roman" w:cs="Times New Roman"/>
          <w:b/>
        </w:rPr>
        <w:t xml:space="preserve">-партија број ____,  ЈН бр. </w:t>
      </w:r>
      <w:r w:rsidR="00EB53D3">
        <w:rPr>
          <w:rFonts w:ascii="Times New Roman" w:hAnsi="Times New Roman" w:cs="Times New Roman"/>
          <w:b/>
          <w:lang w:val="sr-Cyrl-RS"/>
        </w:rPr>
        <w:t>1а</w:t>
      </w:r>
      <w:r w:rsidRPr="00DF3A1B">
        <w:rPr>
          <w:rFonts w:ascii="Times New Roman" w:hAnsi="Times New Roman" w:cs="Times New Roman"/>
          <w:b/>
        </w:rPr>
        <w:t>/2017 - НЕ ОТВАРАТИ”  или „Измена и допуна понуде за јавну набавку услуга –ТЕКУЋЕ ОДРЖАВАЊЕ МЕДИЦИНСКЕ И НЕМЕДИЦИНСКЕ ОПРЕМЕ -</w:t>
      </w:r>
      <w:r w:rsidR="005362FA" w:rsidRPr="00DF3A1B">
        <w:rPr>
          <w:rFonts w:ascii="Times New Roman" w:hAnsi="Times New Roman" w:cs="Times New Roman"/>
          <w:b/>
        </w:rPr>
        <w:t xml:space="preserve">партија број _____, ЈН бр. </w:t>
      </w:r>
      <w:r w:rsidR="00EB53D3">
        <w:rPr>
          <w:rFonts w:ascii="Times New Roman" w:hAnsi="Times New Roman" w:cs="Times New Roman"/>
          <w:b/>
          <w:lang w:val="sr-Cyrl-RS"/>
        </w:rPr>
        <w:t>1а</w:t>
      </w:r>
      <w:r w:rsidRPr="00DF3A1B">
        <w:rPr>
          <w:rFonts w:ascii="Times New Roman" w:hAnsi="Times New Roman" w:cs="Times New Roman"/>
          <w:b/>
        </w:rPr>
        <w:t>/2017 - НЕ ОТВАРАТИ</w:t>
      </w:r>
      <w:r w:rsidRPr="00DF3A1B">
        <w:rPr>
          <w:rFonts w:ascii="Times New Roman" w:hAnsi="Times New Roman" w:cs="Times New Roman"/>
          <w:b/>
          <w:sz w:val="24"/>
          <w:szCs w:val="24"/>
        </w:rPr>
        <w:t>”.</w:t>
      </w:r>
      <w:r w:rsidRPr="007D0FA8">
        <w:rPr>
          <w:rFonts w:ascii="Times New Roman" w:hAnsi="Times New Roman" w:cs="Times New Roman"/>
          <w:sz w:val="24"/>
          <w:szCs w:val="24"/>
        </w:rPr>
        <w:t xml:space="preserve">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7D0FA8">
        <w:rPr>
          <w:rFonts w:ascii="Times New Roman" w:hAnsi="Times New Roman" w:cs="Times New Roman"/>
          <w:sz w:val="24"/>
          <w:szCs w:val="24"/>
        </w:rPr>
        <w:lastRenderedPageBreak/>
        <w:t xml:space="preserve">По истеку рока за подношење понуда понуђач не може да повуче нити да мења своју понуду. </w:t>
      </w:r>
    </w:p>
    <w:p w:rsidR="007D0FA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5. УЧЕСТВОВАЊЕ У ЗАЈЕДНИЧКОЈ ПОНУДИ ИЛИ КАО ПОДИЗВОЂАЧ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w:t>
      </w:r>
      <w:r w:rsidR="005362FA">
        <w:rPr>
          <w:rFonts w:ascii="Times New Roman" w:hAnsi="Times New Roman" w:cs="Times New Roman"/>
          <w:sz w:val="24"/>
          <w:szCs w:val="24"/>
        </w:rPr>
        <w:t xml:space="preserve">ати у више заједничких понуда. </w:t>
      </w:r>
    </w:p>
    <w:p w:rsidR="007D0FA8" w:rsidRPr="007D0FA8" w:rsidRDefault="00D21387"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6. ПОНУДА СА ПОДИЗВОЂАЧЕМ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Уколико понуђач подноси понуду са подизвођачем дужан је да у Обрасцу понуде (поглавље V)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(Образац изјаве из поглаваља 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7D0FA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7. ЗАЈЕДНИЧКА ПОНУДА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7D0FA8">
        <w:rPr>
          <w:rFonts w:ascii="Times New Roman" w:hAnsi="Times New Roman" w:cs="Times New Roman"/>
          <w:sz w:val="24"/>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7D0FA8">
        <w:rPr>
          <w:rFonts w:ascii="Times New Roman" w:hAnsi="Times New Roman" w:cs="Times New Roman"/>
          <w:sz w:val="24"/>
          <w:szCs w:val="24"/>
        </w:rPr>
        <w:t xml:space="preserve"> опис послова сваког од понуђача из групе понуђача у извршењу уговора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 (Образац изјаве из поглавља V ). 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r w:rsidRPr="007D0FA8">
        <w:rPr>
          <w:rFonts w:ascii="Times New Roman" w:hAnsi="Times New Roman" w:cs="Times New Roman"/>
          <w:sz w:val="24"/>
          <w:szCs w:val="24"/>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8. НАЧИН И УСЛОВИ ПЛАЋАЊА, ГАРАНТНИ РОК, КАО И ДРУГЕ ОКОЛНОСТИ ОД КОЈИХ ЗАВИСИ ПРИХВАТЉИВОСТ  ПОНУДЕ </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-Рок извршења услуга је најдуже 3 дана од дана писменог захтева наручиоца услуга; </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-Рок за решавање рекламација: у случају да наручилац констатује да су утврђени недостаци у пруженој услузи, понуђач је дужан да исте отклони најкасније у року од 3 дана од дана пријема рекламације од стране наручиоца.</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-Место и начин извршења услуге:Овлашћено лице наручиоца ће у писаној форми, путем е-maila или факсом, достављати захтеве који се односе на услугу одржавања мед</w:t>
      </w:r>
      <w:r w:rsidR="00D21387">
        <w:rPr>
          <w:rFonts w:ascii="Times New Roman" w:hAnsi="Times New Roman" w:cs="Times New Roman"/>
          <w:sz w:val="24"/>
          <w:szCs w:val="24"/>
        </w:rPr>
        <w:t xml:space="preserve">ицинске и немедицинске опреме. </w:t>
      </w:r>
      <w:r w:rsidRPr="007D0FA8">
        <w:rPr>
          <w:rFonts w:ascii="Times New Roman" w:hAnsi="Times New Roman" w:cs="Times New Roman"/>
          <w:sz w:val="24"/>
          <w:szCs w:val="24"/>
        </w:rPr>
        <w:t xml:space="preserve">Изабрани понуђач је у обавези да по наведеним захтевима (налозима) наручиоца поступи у најкраћем могућем року, и о свом трошку обезбеди долазак овлашћеног сервисера који поседује сертификат о обучености за сервисирање наведене опреме. </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Место извршења услуге:</w:t>
      </w:r>
      <w:r w:rsidR="00721C98">
        <w:rPr>
          <w:rFonts w:ascii="Times New Roman" w:hAnsi="Times New Roman" w:cs="Times New Roman"/>
          <w:sz w:val="24"/>
          <w:szCs w:val="24"/>
          <w:lang w:val="sr-Cyrl-RS"/>
        </w:rPr>
        <w:t>Специјална болница за плућне болести „Др Будислав Бабић“</w:t>
      </w:r>
      <w:r w:rsidR="00721C98">
        <w:rPr>
          <w:rFonts w:ascii="Times New Roman" w:hAnsi="Times New Roman" w:cs="Times New Roman"/>
          <w:sz w:val="24"/>
          <w:szCs w:val="24"/>
        </w:rPr>
        <w:t xml:space="preserve"> ул. С.Милетића бр.55, Бела Црква</w:t>
      </w:r>
      <w:r w:rsidRPr="007D0FA8">
        <w:rPr>
          <w:rFonts w:ascii="Times New Roman" w:hAnsi="Times New Roman" w:cs="Times New Roman"/>
          <w:sz w:val="24"/>
          <w:szCs w:val="24"/>
        </w:rPr>
        <w:t xml:space="preserve">. </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Рок плаћања је минимум 30 дана од дана доставе фактуре после сваке извршене услуге. Плаћање се врши  уплатом на рачун понуђача.</w:t>
      </w:r>
    </w:p>
    <w:p w:rsidR="004F1624"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Гарантни рок за уграђене делове не може бити краћи од гарантног рока према декларацији произвођача;</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Гарантни рок за извршене услуге је минимум 30 дана.  </w:t>
      </w:r>
    </w:p>
    <w:p w:rsidR="007D0FA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9. ВАЛУТА И НАЧИН НА КОЈИ МОРА ДА БУДЕ НАВЕДЕНА И ИЗРАЖЕНА ЦЕНА У ПОНУДИ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Цена у понуди треба да буде изражена у динарима.  Цена мора да садржи и све трошкове везане за реализацију предмета јавне набавке и то: трошкове транспорта, путне трошкове и све остале пратеће трошкове везане за пружање услуге.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DF3A1B"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10.  ФИНАНСИЈСКО ОБЕЗБЕЂЕЊЕ </w:t>
      </w:r>
    </w:p>
    <w:p w:rsidR="00DF3A1B"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Изабрани понуђач (било да наступа самостално, или у групи као овлашћени члан групе или са подизвршиоцима) дужан је да у моменту закључења уговора достави, као средство финансијског обезбеђења за добро извршење својих уговорних обавеза, једну бланко соло меницу, потписану и оверену, са меничним овлашћењем попуњеним на </w:t>
      </w:r>
      <w:r w:rsidRPr="007D0FA8">
        <w:rPr>
          <w:rFonts w:ascii="Times New Roman" w:hAnsi="Times New Roman" w:cs="Times New Roman"/>
          <w:sz w:val="24"/>
          <w:szCs w:val="24"/>
        </w:rPr>
        <w:lastRenderedPageBreak/>
        <w:t xml:space="preserve">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DF3A1B" w:rsidRDefault="00DF3A1B" w:rsidP="007D0FA8">
      <w:pPr>
        <w:rPr>
          <w:rFonts w:ascii="Times New Roman" w:hAnsi="Times New Roman" w:cs="Times New Roman"/>
          <w:sz w:val="24"/>
          <w:szCs w:val="24"/>
        </w:rPr>
      </w:pP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1</w:t>
      </w:r>
      <w:r w:rsidR="00DF3A1B">
        <w:rPr>
          <w:rFonts w:ascii="Times New Roman" w:hAnsi="Times New Roman" w:cs="Times New Roman"/>
          <w:b/>
          <w:sz w:val="24"/>
          <w:szCs w:val="24"/>
          <w:lang w:val="sr-Cyrl-RS"/>
        </w:rPr>
        <w:t>1</w:t>
      </w:r>
      <w:r w:rsidRPr="00DF3A1B">
        <w:rPr>
          <w:rFonts w:ascii="Times New Roman" w:hAnsi="Times New Roman" w:cs="Times New Roman"/>
          <w:b/>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7D0FA8">
        <w:rPr>
          <w:rFonts w:ascii="Times New Roman" w:hAnsi="Times New Roman" w:cs="Times New Roman"/>
          <w:sz w:val="24"/>
          <w:szCs w:val="24"/>
        </w:rPr>
        <w:t xml:space="preserve"> Подаци о пореским обавезама се могу добити у Пореској управи, Министарства финансија и привреде, Република Србија, ул. Саве Машковића 3-5, Београд, www.poreskauprava.gov.rs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7D0FA8">
        <w:rPr>
          <w:rFonts w:ascii="Times New Roman" w:hAnsi="Times New Roman" w:cs="Times New Roman"/>
          <w:sz w:val="24"/>
          <w:szCs w:val="24"/>
        </w:rPr>
        <w:t xml:space="preserve"> Подаци о заштити животне средине се могу добити у Агенцији за заштиту животне средине, ул. Руже Јовановића 27а, Београд, www.sepa.gov.rs  и у Министарству енергетике, развоја и заштите животне средине, ул. Немањина 22-26, Београд, </w:t>
      </w:r>
      <w:hyperlink r:id="rId11" w:history="1">
        <w:r w:rsidR="00721C98" w:rsidRPr="00283210">
          <w:rPr>
            <w:rStyle w:val="Hyperlink"/>
            <w:rFonts w:ascii="Times New Roman" w:hAnsi="Times New Roman" w:cs="Times New Roman"/>
            <w:sz w:val="24"/>
            <w:szCs w:val="24"/>
          </w:rPr>
          <w:t>www.merz.gov.rs</w:t>
        </w:r>
      </w:hyperlink>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r w:rsidRPr="007D0FA8">
        <w:rPr>
          <w:rFonts w:ascii="Times New Roman" w:hAnsi="Times New Roman" w:cs="Times New Roman"/>
          <w:sz w:val="24"/>
          <w:szCs w:val="24"/>
        </w:rPr>
        <w:t> Подаци о заштити при запошљавању и условима рада се могу добити у Министарству рада, запошљавања и социјалне политике, ул. Немањина бр.22-</w:t>
      </w:r>
      <w:r w:rsidR="00D21387">
        <w:rPr>
          <w:rFonts w:ascii="Times New Roman" w:hAnsi="Times New Roman" w:cs="Times New Roman"/>
          <w:sz w:val="24"/>
          <w:szCs w:val="24"/>
        </w:rPr>
        <w:t xml:space="preserve">26, Београд, www.minrzs.gov.rs </w:t>
      </w:r>
    </w:p>
    <w:p w:rsidR="00580D30"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12. ЗАШТИТА ПОВЕРЉИВОСТИ ПОДАТАКА КОЈЕ НАРУЧИЛАЦ СТАВЉА ПОНУЂАЧИМА НА РАСПОЛАГАЊЕ, УКЉУЧУЈУЋИ И ЊИХОВЕ ПОДИЗВОЂАЧЕ</w:t>
      </w:r>
      <w:r w:rsidRPr="007D0FA8">
        <w:rPr>
          <w:rFonts w:ascii="Times New Roman" w:hAnsi="Times New Roman" w:cs="Times New Roman"/>
          <w:sz w:val="24"/>
          <w:szCs w:val="24"/>
        </w:rPr>
        <w:t xml:space="preserve">  </w:t>
      </w:r>
    </w:p>
    <w:p w:rsidR="00D21387"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Предметна набавка не садржи поверљиве информације које наручилац ставља на располагање. </w:t>
      </w:r>
    </w:p>
    <w:p w:rsidR="00721C9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13. ДОДАТНЕ ИНФОРМАЦИЈЕ ИЛИ ПОЈАШЊЕЊА У ВЕЗИ СА ПРИПРЕМАЊЕМ ПОНУДЕ </w:t>
      </w:r>
    </w:p>
    <w:p w:rsidR="00D21387"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Заинтересова</w:t>
      </w:r>
      <w:r w:rsidR="00721C98">
        <w:rPr>
          <w:rFonts w:ascii="Times New Roman" w:hAnsi="Times New Roman" w:cs="Times New Roman"/>
          <w:sz w:val="24"/>
          <w:szCs w:val="24"/>
        </w:rPr>
        <w:t>но лице може, у писаном облику (</w:t>
      </w:r>
      <w:r w:rsidRPr="007D0FA8">
        <w:rPr>
          <w:rFonts w:ascii="Times New Roman" w:hAnsi="Times New Roman" w:cs="Times New Roman"/>
          <w:sz w:val="24"/>
          <w:szCs w:val="24"/>
        </w:rPr>
        <w:t>путем поште на адресу н</w:t>
      </w:r>
      <w:r w:rsidR="00721C98">
        <w:rPr>
          <w:rFonts w:ascii="Times New Roman" w:hAnsi="Times New Roman" w:cs="Times New Roman"/>
          <w:sz w:val="24"/>
          <w:szCs w:val="24"/>
        </w:rPr>
        <w:t>аручиоца:</w:t>
      </w:r>
      <w:r w:rsidR="00721C98" w:rsidRPr="00721C98">
        <w:rPr>
          <w:rFonts w:ascii="Times New Roman" w:hAnsi="Times New Roman" w:cs="Times New Roman"/>
          <w:sz w:val="24"/>
          <w:szCs w:val="24"/>
          <w:lang w:val="sr-Cyrl-RS"/>
        </w:rPr>
        <w:t xml:space="preserve"> </w:t>
      </w:r>
      <w:r w:rsidR="00721C98">
        <w:rPr>
          <w:rFonts w:ascii="Times New Roman" w:hAnsi="Times New Roman" w:cs="Times New Roman"/>
          <w:sz w:val="24"/>
          <w:szCs w:val="24"/>
          <w:lang w:val="sr-Cyrl-RS"/>
        </w:rPr>
        <w:t>Специјална болница за плућне болести „Др Будислав Бабић“</w:t>
      </w:r>
      <w:r w:rsidR="00721C98">
        <w:rPr>
          <w:rFonts w:ascii="Times New Roman" w:hAnsi="Times New Roman" w:cs="Times New Roman"/>
          <w:sz w:val="24"/>
          <w:szCs w:val="24"/>
        </w:rPr>
        <w:t xml:space="preserve"> ул. С.Милетића бр.55, Бела Црква </w:t>
      </w:r>
      <w:r w:rsidRPr="007D0FA8">
        <w:rPr>
          <w:rFonts w:ascii="Times New Roman" w:hAnsi="Times New Roman" w:cs="Times New Roman"/>
          <w:sz w:val="24"/>
          <w:szCs w:val="24"/>
        </w:rPr>
        <w:t>, електронске пошт</w:t>
      </w:r>
      <w:r w:rsidR="00721C98">
        <w:rPr>
          <w:rFonts w:ascii="Times New Roman" w:hAnsi="Times New Roman" w:cs="Times New Roman"/>
          <w:sz w:val="24"/>
          <w:szCs w:val="24"/>
        </w:rPr>
        <w:t xml:space="preserve">е на e-mail </w:t>
      </w:r>
      <w:r w:rsidR="00721C98">
        <w:rPr>
          <w:rFonts w:ascii="Times New Roman" w:hAnsi="Times New Roman" w:cs="Times New Roman"/>
          <w:sz w:val="24"/>
          <w:szCs w:val="24"/>
          <w:lang w:val="en-US"/>
        </w:rPr>
        <w:t>tenderi@spbbelacrkva.org</w:t>
      </w:r>
      <w:r w:rsidR="00721C98">
        <w:rPr>
          <w:rFonts w:ascii="Times New Roman" w:hAnsi="Times New Roman" w:cs="Times New Roman"/>
          <w:sz w:val="24"/>
          <w:szCs w:val="24"/>
        </w:rPr>
        <w:t xml:space="preserve"> или</w:t>
      </w:r>
      <w:r w:rsidR="00580D30">
        <w:rPr>
          <w:rFonts w:ascii="Times New Roman" w:hAnsi="Times New Roman" w:cs="Times New Roman"/>
          <w:sz w:val="24"/>
          <w:szCs w:val="24"/>
        </w:rPr>
        <w:t xml:space="preserve"> факсом на број 013/851-001</w:t>
      </w:r>
      <w:r w:rsidRPr="007D0FA8">
        <w:rPr>
          <w:rFonts w:ascii="Times New Roman" w:hAnsi="Times New Roman" w:cs="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''текуће одржавање </w:t>
      </w:r>
      <w:r w:rsidRPr="007D0FA8">
        <w:rPr>
          <w:rFonts w:ascii="Times New Roman" w:hAnsi="Times New Roman" w:cs="Times New Roman"/>
          <w:sz w:val="24"/>
          <w:szCs w:val="24"/>
        </w:rPr>
        <w:lastRenderedPageBreak/>
        <w:t>медицинске и немедицинске опреме, обликована по партиј</w:t>
      </w:r>
      <w:r w:rsidR="00BA5C6D">
        <w:rPr>
          <w:rFonts w:ascii="Times New Roman" w:hAnsi="Times New Roman" w:cs="Times New Roman"/>
          <w:sz w:val="24"/>
          <w:szCs w:val="24"/>
        </w:rPr>
        <w:t>ама, за партију ____, ЈН бр 1а</w:t>
      </w:r>
      <w:r w:rsidRPr="007D0FA8">
        <w:rPr>
          <w:rFonts w:ascii="Times New Roman" w:hAnsi="Times New Roman" w:cs="Times New Roman"/>
          <w:sz w:val="24"/>
          <w:szCs w:val="24"/>
        </w:rPr>
        <w:t>/2017''.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D0FA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14. ДОДАТНА ОБЈАШЊЕЊА ОД ПОНУЂАЧА ПОСЛЕ ОТВАРАЊА ПОНУДА И КОНТРОЛА КОД ПОНУЂАЧА ОДНОСНО ЊЕГОВОГ ПОДИЗВОЂАЧА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721C98" w:rsidRPr="00DF3A1B" w:rsidRDefault="007D0FA8" w:rsidP="00DF3A1B">
      <w:pPr>
        <w:jc w:val="both"/>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Избор најповољније понуде ће се извршити применом критери</w:t>
      </w:r>
      <w:r w:rsidR="00D21387">
        <w:rPr>
          <w:rFonts w:ascii="Times New Roman" w:hAnsi="Times New Roman" w:cs="Times New Roman"/>
          <w:sz w:val="24"/>
          <w:szCs w:val="24"/>
        </w:rPr>
        <w:t xml:space="preserve">јума „Најнижа понуђена цена“.  </w:t>
      </w:r>
    </w:p>
    <w:p w:rsidR="00580D30" w:rsidRDefault="007D0FA8" w:rsidP="00DF3A1B">
      <w:pPr>
        <w:jc w:val="both"/>
        <w:rPr>
          <w:rFonts w:ascii="Times New Roman" w:hAnsi="Times New Roman" w:cs="Times New Roman"/>
          <w:sz w:val="24"/>
          <w:szCs w:val="24"/>
        </w:rPr>
      </w:pPr>
      <w:r w:rsidRPr="00DF3A1B">
        <w:rPr>
          <w:rFonts w:ascii="Times New Roman" w:hAnsi="Times New Roman" w:cs="Times New Roman"/>
          <w:b/>
          <w:sz w:val="24"/>
          <w:szCs w:val="24"/>
        </w:rPr>
        <w:t>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7D0FA8">
        <w:rPr>
          <w:rFonts w:ascii="Times New Roman" w:hAnsi="Times New Roman" w:cs="Times New Roman"/>
          <w:sz w:val="24"/>
          <w:szCs w:val="24"/>
        </w:rPr>
        <w:t xml:space="preserve"> </w:t>
      </w:r>
    </w:p>
    <w:p w:rsidR="007D0FA8" w:rsidRPr="007D0FA8" w:rsidRDefault="007D0FA8" w:rsidP="00DF3A1B">
      <w:pPr>
        <w:jc w:val="both"/>
        <w:rPr>
          <w:rFonts w:ascii="Times New Roman" w:hAnsi="Times New Roman" w:cs="Times New Roman"/>
          <w:sz w:val="24"/>
          <w:szCs w:val="24"/>
        </w:rPr>
      </w:pPr>
      <w:r w:rsidRPr="007D0FA8">
        <w:rPr>
          <w:rFonts w:ascii="Times New Roman" w:hAnsi="Times New Roman" w:cs="Times New Roman"/>
          <w:sz w:val="24"/>
          <w:szCs w:val="24"/>
        </w:rPr>
        <w:t xml:space="preserve"> Уколико два или више понуђача понуде исту цену, предност ће имати онај понуђач који понуди краћи рок за извршење услуге из предметне јавне набавке. Уколико је понуђени рок за извршење услуге исти, предност ће имати онај понуђач који понуди дужи га</w:t>
      </w:r>
      <w:r w:rsidR="00D21387">
        <w:rPr>
          <w:rFonts w:ascii="Times New Roman" w:hAnsi="Times New Roman" w:cs="Times New Roman"/>
          <w:sz w:val="24"/>
          <w:szCs w:val="24"/>
        </w:rPr>
        <w:t xml:space="preserve">рантни рок за извршене услуге. </w:t>
      </w:r>
    </w:p>
    <w:p w:rsidR="007D0FA8" w:rsidRPr="007D0FA8" w:rsidRDefault="007D0FA8" w:rsidP="007D0FA8">
      <w:pPr>
        <w:rPr>
          <w:rFonts w:ascii="Times New Roman" w:hAnsi="Times New Roman" w:cs="Times New Roman"/>
          <w:sz w:val="24"/>
          <w:szCs w:val="24"/>
        </w:rPr>
      </w:pPr>
      <w:r w:rsidRPr="00DF3A1B">
        <w:rPr>
          <w:rFonts w:ascii="Times New Roman" w:hAnsi="Times New Roman" w:cs="Times New Roman"/>
          <w:b/>
          <w:sz w:val="24"/>
          <w:szCs w:val="24"/>
        </w:rPr>
        <w:t>17. ПОШТОВАЊЕ ОБАВЕЗА КОЈЕ ПРОИЗИЛАЗЕ ИЗ ВАЖЕЋИХ ПРОПИСА</w:t>
      </w:r>
      <w:r w:rsidRPr="007D0FA8">
        <w:rPr>
          <w:rFonts w:ascii="Times New Roman" w:hAnsi="Times New Roman" w:cs="Times New Roman"/>
          <w:sz w:val="24"/>
          <w:szCs w:val="24"/>
        </w:rPr>
        <w:t xml:space="preserve">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7D0FA8">
        <w:rPr>
          <w:rFonts w:ascii="Times New Roman" w:hAnsi="Times New Roman" w:cs="Times New Roman"/>
          <w:sz w:val="24"/>
          <w:szCs w:val="24"/>
        </w:rPr>
        <w:lastRenderedPageBreak/>
        <w:t xml:space="preserve">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1C9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18. НАЧИН И РОК ЗА ПОДНОШЕЊЕ ЗАХТЕВА ЗА ЗАШТИТУ ПРАВА ПОНУЂАЧА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r w:rsidR="00721C98">
        <w:rPr>
          <w:rFonts w:ascii="Times New Roman" w:hAnsi="Times New Roman" w:cs="Times New Roman"/>
          <w:sz w:val="24"/>
          <w:szCs w:val="24"/>
        </w:rPr>
        <w:t>tenderi@spbbelacrkva.org, факсом на број 013/851-001</w:t>
      </w:r>
      <w:r w:rsidRPr="007D0FA8">
        <w:rPr>
          <w:rFonts w:ascii="Times New Roman" w:hAnsi="Times New Roman" w:cs="Times New Roman"/>
          <w:sz w:val="24"/>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није исте отклонио.  У том случају подношења захтева за заштиту права долази до застоја рока за подношење понуда.  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у изнoсу од 60.000,00 динара уколико се захтев за заштиту права подноси пре отварања понуда на број жиро рачуна: 840-30678845-06, шифра плаћања: 153 или 253,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Уколико се захтев за заштиту права подноси након отварања понуда,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60.000.000 динара.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60.000.000 динара, односно такса износи 0,1 % процењене вредности јавне набавке ако је та вредност већа од 60.000.000 динара. Поступак заштите права понуђача регулисан је одредбама чл. 138. - 167. Закона.</w:t>
      </w:r>
    </w:p>
    <w:p w:rsidR="00DF3A1B" w:rsidRDefault="00DF3A1B" w:rsidP="007D0FA8">
      <w:pPr>
        <w:rPr>
          <w:rFonts w:ascii="Times New Roman" w:hAnsi="Times New Roman" w:cs="Times New Roman"/>
          <w:sz w:val="24"/>
          <w:szCs w:val="24"/>
        </w:rPr>
      </w:pPr>
    </w:p>
    <w:p w:rsidR="00721C9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19. РОК У КОЈЕМ ЋЕ УГОВОР БИТИ ЗАКЉУЧЕН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21C9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20. ИЗМЕНЕ И ДОПУНЕ КОНКУРСНЕ ДОКУМЕНТАЦИЈЕ</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721C98" w:rsidRPr="00DF3A1B" w:rsidRDefault="007D0FA8" w:rsidP="007D0FA8">
      <w:pPr>
        <w:rPr>
          <w:rFonts w:ascii="Times New Roman" w:hAnsi="Times New Roman" w:cs="Times New Roman"/>
          <w:b/>
          <w:sz w:val="24"/>
          <w:szCs w:val="24"/>
        </w:rPr>
      </w:pPr>
      <w:r w:rsidRPr="00DF3A1B">
        <w:rPr>
          <w:rFonts w:ascii="Times New Roman" w:hAnsi="Times New Roman" w:cs="Times New Roman"/>
          <w:b/>
          <w:sz w:val="24"/>
          <w:szCs w:val="24"/>
        </w:rPr>
        <w:t xml:space="preserve"> 21. ИСПРАВКА ГРЕШАКА У ПОДНЕТОЈ ПОНУДИ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сваке исправке стави потпис особе или особа које су потписале образац понуде и печат понуђача. 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21C98" w:rsidRPr="00DF3A1B"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DF3A1B">
        <w:rPr>
          <w:rFonts w:ascii="Times New Roman" w:hAnsi="Times New Roman" w:cs="Times New Roman"/>
          <w:b/>
          <w:sz w:val="24"/>
          <w:szCs w:val="24"/>
        </w:rPr>
        <w:t xml:space="preserve">22. РАЗЛОЗИ ЗБОГ КОЈИХ ПОНУДА МОЖЕ БИТИ ОДБИЈЕНА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Наручилац ће одбити понуду уколико поседује доказ да је понуђач у претходне 3 (три) године у поступку јавне набавке: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1) поступао супротно забрани из члана 23. и 25. Закона о јавним набавкама;</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2) учинио повреду конкуренције;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и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lastRenderedPageBreak/>
        <w:t xml:space="preserve">4) одбио да достави доказе и средства обезбеђења на шта се у понуди обавезао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 Доказ из члана 82. став 1. и 2. Закона о јавним набавкама.  Наручилац може одбити понуду ако поседује доказ из члана 82. став 3. тачка 1) Закона о јавним набавкама.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Наручилац ће одбити понуду ако:</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1) понуђач не докаже да испуњава обавезне услове за учешће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2) понуђач не докаже да испуњава додатне услове (у случају да је наручилац исте захтевао конкурсном документацијом) </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3) понуђач није доставио тражено средство обезбеђења</w:t>
      </w:r>
    </w:p>
    <w:p w:rsidR="00721C9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4) је понуђени рок важења понуде краћи од прописаног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7D0FA8" w:rsidRDefault="007D0FA8"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Default="00D21387" w:rsidP="007D0FA8">
      <w:pPr>
        <w:rPr>
          <w:rFonts w:ascii="Times New Roman" w:hAnsi="Times New Roman" w:cs="Times New Roman"/>
          <w:sz w:val="24"/>
          <w:szCs w:val="24"/>
        </w:rPr>
      </w:pPr>
    </w:p>
    <w:p w:rsidR="00D21387" w:rsidRPr="007D0FA8" w:rsidRDefault="00D21387" w:rsidP="007D0FA8">
      <w:pPr>
        <w:rPr>
          <w:rFonts w:ascii="Times New Roman" w:hAnsi="Times New Roman" w:cs="Times New Roman"/>
          <w:sz w:val="24"/>
          <w:szCs w:val="24"/>
        </w:rPr>
      </w:pPr>
    </w:p>
    <w:p w:rsidR="00721C98" w:rsidRDefault="00721C98" w:rsidP="007D0FA8">
      <w:pPr>
        <w:rPr>
          <w:rFonts w:ascii="Times New Roman" w:hAnsi="Times New Roman" w:cs="Times New Roman"/>
          <w:sz w:val="24"/>
          <w:szCs w:val="24"/>
        </w:rPr>
      </w:pPr>
    </w:p>
    <w:p w:rsidR="00721C98" w:rsidRDefault="00721C98" w:rsidP="007D0FA8">
      <w:pPr>
        <w:rPr>
          <w:rFonts w:ascii="Times New Roman" w:hAnsi="Times New Roman" w:cs="Times New Roman"/>
          <w:sz w:val="24"/>
          <w:szCs w:val="24"/>
        </w:rPr>
      </w:pPr>
    </w:p>
    <w:p w:rsidR="00721C98" w:rsidRDefault="00721C98" w:rsidP="007D0FA8">
      <w:pPr>
        <w:rPr>
          <w:rFonts w:ascii="Times New Roman" w:hAnsi="Times New Roman" w:cs="Times New Roman"/>
          <w:sz w:val="24"/>
          <w:szCs w:val="24"/>
        </w:rPr>
      </w:pPr>
    </w:p>
    <w:p w:rsidR="00721C98" w:rsidRDefault="00721C98" w:rsidP="007D0FA8">
      <w:pPr>
        <w:rPr>
          <w:rFonts w:ascii="Times New Roman" w:hAnsi="Times New Roman" w:cs="Times New Roman"/>
          <w:sz w:val="24"/>
          <w:szCs w:val="24"/>
        </w:rPr>
      </w:pPr>
    </w:p>
    <w:p w:rsidR="00721C98" w:rsidRDefault="00721C98" w:rsidP="007D0FA8">
      <w:pPr>
        <w:rPr>
          <w:rFonts w:ascii="Times New Roman" w:hAnsi="Times New Roman" w:cs="Times New Roman"/>
          <w:sz w:val="24"/>
          <w:szCs w:val="24"/>
        </w:rPr>
      </w:pPr>
    </w:p>
    <w:p w:rsidR="00DF3A1B" w:rsidRDefault="00DF3A1B" w:rsidP="007D0FA8">
      <w:pPr>
        <w:rPr>
          <w:rFonts w:ascii="Times New Roman" w:hAnsi="Times New Roman" w:cs="Times New Roman"/>
          <w:sz w:val="24"/>
          <w:szCs w:val="24"/>
        </w:rPr>
      </w:pPr>
    </w:p>
    <w:p w:rsidR="00580D30" w:rsidRDefault="00580D30" w:rsidP="007D0FA8">
      <w:pPr>
        <w:rPr>
          <w:rFonts w:ascii="Times New Roman" w:hAnsi="Times New Roman" w:cs="Times New Roman"/>
          <w:sz w:val="24"/>
          <w:szCs w:val="24"/>
        </w:rPr>
      </w:pPr>
      <w:bookmarkStart w:id="0" w:name="_GoBack"/>
      <w:bookmarkEnd w:id="0"/>
    </w:p>
    <w:p w:rsidR="007D0FA8" w:rsidRPr="001C38C9" w:rsidRDefault="007D0FA8" w:rsidP="001C38C9">
      <w:pPr>
        <w:jc w:val="center"/>
        <w:rPr>
          <w:rFonts w:ascii="Times New Roman" w:hAnsi="Times New Roman" w:cs="Times New Roman"/>
          <w:b/>
          <w:sz w:val="24"/>
          <w:szCs w:val="24"/>
        </w:rPr>
      </w:pPr>
      <w:r w:rsidRPr="001C38C9">
        <w:rPr>
          <w:rFonts w:ascii="Times New Roman" w:hAnsi="Times New Roman" w:cs="Times New Roman"/>
          <w:b/>
          <w:sz w:val="24"/>
          <w:szCs w:val="24"/>
        </w:rPr>
        <w:lastRenderedPageBreak/>
        <w:t>V ОБРАЗАЦ ПОНУДЕ</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Понуда бр ________________ од __________________ за јавну набавку услуга – текуће одржавање медицинске и немедицинске опреме- па</w:t>
      </w:r>
      <w:r w:rsidR="001608C0">
        <w:rPr>
          <w:rFonts w:ascii="Times New Roman" w:hAnsi="Times New Roman" w:cs="Times New Roman"/>
          <w:sz w:val="24"/>
          <w:szCs w:val="24"/>
        </w:rPr>
        <w:t>ртија број _____,  ЈН број 1а</w:t>
      </w:r>
      <w:r w:rsidRPr="007D0FA8">
        <w:rPr>
          <w:rFonts w:ascii="Times New Roman" w:hAnsi="Times New Roman" w:cs="Times New Roman"/>
          <w:sz w:val="24"/>
          <w:szCs w:val="24"/>
        </w:rPr>
        <w:t xml:space="preserve">/2017 </w:t>
      </w:r>
    </w:p>
    <w:p w:rsidR="001C38C9" w:rsidRPr="001C38C9" w:rsidRDefault="007D0FA8" w:rsidP="007D0FA8">
      <w:pPr>
        <w:rPr>
          <w:rFonts w:ascii="Times New Roman" w:hAnsi="Times New Roman" w:cs="Times New Roman"/>
          <w:b/>
          <w:sz w:val="24"/>
          <w:szCs w:val="24"/>
        </w:rPr>
      </w:pPr>
      <w:r w:rsidRPr="007D0FA8">
        <w:rPr>
          <w:rFonts w:ascii="Times New Roman" w:hAnsi="Times New Roman" w:cs="Times New Roman"/>
          <w:sz w:val="24"/>
          <w:szCs w:val="24"/>
        </w:rPr>
        <w:t xml:space="preserve"> </w:t>
      </w:r>
      <w:r w:rsidRPr="001C38C9">
        <w:rPr>
          <w:rFonts w:ascii="Times New Roman" w:hAnsi="Times New Roman" w:cs="Times New Roman"/>
          <w:b/>
          <w:sz w:val="24"/>
          <w:szCs w:val="24"/>
        </w:rPr>
        <w:t xml:space="preserve">1)ОПШТИ ПОДАЦИ О ПОНУЂАЧУ </w:t>
      </w:r>
    </w:p>
    <w:tbl>
      <w:tblPr>
        <w:tblStyle w:val="TableGrid"/>
        <w:tblW w:w="0" w:type="auto"/>
        <w:tblLook w:val="04A0" w:firstRow="1" w:lastRow="0" w:firstColumn="1" w:lastColumn="0" w:noHBand="0" w:noVBand="1"/>
      </w:tblPr>
      <w:tblGrid>
        <w:gridCol w:w="4643"/>
        <w:gridCol w:w="4643"/>
      </w:tblGrid>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Назив понуђача: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Адреса понуђача: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Матични број понуђача: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Порески идентификациони број понуђача (ПИБ):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Име особе за контакт: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Електронска адреса понуђача (e-mail):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Default="001C38C9" w:rsidP="007D0FA8">
            <w:pPr>
              <w:rPr>
                <w:rFonts w:ascii="Times New Roman" w:hAnsi="Times New Roman" w:cs="Times New Roman"/>
                <w:sz w:val="24"/>
                <w:szCs w:val="24"/>
              </w:rPr>
            </w:pPr>
            <w:r w:rsidRPr="007D0FA8">
              <w:rPr>
                <w:rFonts w:ascii="Times New Roman" w:hAnsi="Times New Roman" w:cs="Times New Roman"/>
                <w:sz w:val="24"/>
                <w:szCs w:val="24"/>
              </w:rPr>
              <w:t>Телефон:</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Телефакс: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Default="001C38C9" w:rsidP="007D0FA8">
            <w:pPr>
              <w:rPr>
                <w:rFonts w:ascii="Times New Roman" w:hAnsi="Times New Roman" w:cs="Times New Roman"/>
                <w:sz w:val="24"/>
                <w:szCs w:val="24"/>
              </w:rPr>
            </w:pPr>
            <w:r w:rsidRPr="007D0FA8">
              <w:rPr>
                <w:rFonts w:ascii="Times New Roman" w:hAnsi="Times New Roman" w:cs="Times New Roman"/>
                <w:sz w:val="24"/>
                <w:szCs w:val="24"/>
              </w:rPr>
              <w:t>Број рачуна понуђача и назив банке:</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r w:rsidR="001C38C9" w:rsidTr="001C38C9">
        <w:tc>
          <w:tcPr>
            <w:tcW w:w="4643" w:type="dxa"/>
          </w:tcPr>
          <w:p w:rsidR="001C38C9" w:rsidRPr="007D0FA8" w:rsidRDefault="001C38C9" w:rsidP="001C38C9">
            <w:pPr>
              <w:rPr>
                <w:rFonts w:ascii="Times New Roman" w:hAnsi="Times New Roman" w:cs="Times New Roman"/>
                <w:sz w:val="24"/>
                <w:szCs w:val="24"/>
              </w:rPr>
            </w:pPr>
            <w:r w:rsidRPr="007D0FA8">
              <w:rPr>
                <w:rFonts w:ascii="Times New Roman" w:hAnsi="Times New Roman" w:cs="Times New Roman"/>
                <w:sz w:val="24"/>
                <w:szCs w:val="24"/>
              </w:rPr>
              <w:t xml:space="preserve">Лице овлашћено за потписивање уговора </w:t>
            </w:r>
          </w:p>
          <w:p w:rsidR="001C38C9" w:rsidRDefault="001C38C9" w:rsidP="007D0FA8">
            <w:pPr>
              <w:rPr>
                <w:rFonts w:ascii="Times New Roman" w:hAnsi="Times New Roman" w:cs="Times New Roman"/>
                <w:sz w:val="24"/>
                <w:szCs w:val="24"/>
              </w:rPr>
            </w:pPr>
          </w:p>
        </w:tc>
        <w:tc>
          <w:tcPr>
            <w:tcW w:w="4643" w:type="dxa"/>
          </w:tcPr>
          <w:p w:rsidR="001C38C9" w:rsidRDefault="001C38C9" w:rsidP="007D0FA8">
            <w:pPr>
              <w:rPr>
                <w:rFonts w:ascii="Times New Roman" w:hAnsi="Times New Roman" w:cs="Times New Roman"/>
                <w:sz w:val="24"/>
                <w:szCs w:val="24"/>
              </w:rPr>
            </w:pPr>
          </w:p>
        </w:tc>
      </w:tr>
    </w:tbl>
    <w:p w:rsidR="001C38C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Pr="001C38C9" w:rsidRDefault="007D0FA8" w:rsidP="007D0FA8">
      <w:pPr>
        <w:rPr>
          <w:rFonts w:ascii="Times New Roman" w:hAnsi="Times New Roman" w:cs="Times New Roman"/>
          <w:b/>
          <w:sz w:val="24"/>
          <w:szCs w:val="24"/>
        </w:rPr>
      </w:pPr>
      <w:r w:rsidRPr="001C38C9">
        <w:rPr>
          <w:rFonts w:ascii="Times New Roman" w:hAnsi="Times New Roman" w:cs="Times New Roman"/>
          <w:b/>
          <w:sz w:val="24"/>
          <w:szCs w:val="24"/>
        </w:rPr>
        <w:t xml:space="preserve">2) ПОНУДУ ПОДНОСИ:  </w:t>
      </w:r>
    </w:p>
    <w:tbl>
      <w:tblPr>
        <w:tblStyle w:val="TableGrid"/>
        <w:tblW w:w="0" w:type="auto"/>
        <w:tblLook w:val="04A0" w:firstRow="1" w:lastRow="0" w:firstColumn="1" w:lastColumn="0" w:noHBand="0" w:noVBand="1"/>
      </w:tblPr>
      <w:tblGrid>
        <w:gridCol w:w="9286"/>
      </w:tblGrid>
      <w:tr w:rsidR="001C38C9" w:rsidTr="001C38C9">
        <w:tc>
          <w:tcPr>
            <w:tcW w:w="9286" w:type="dxa"/>
          </w:tcPr>
          <w:p w:rsidR="001C38C9" w:rsidRPr="001C38C9" w:rsidRDefault="001C38C9" w:rsidP="001C38C9">
            <w:pPr>
              <w:jc w:val="center"/>
              <w:rPr>
                <w:rFonts w:ascii="Times New Roman" w:hAnsi="Times New Roman" w:cs="Times New Roman"/>
                <w:b/>
                <w:sz w:val="24"/>
                <w:szCs w:val="24"/>
              </w:rPr>
            </w:pPr>
            <w:r w:rsidRPr="001C38C9">
              <w:rPr>
                <w:rFonts w:ascii="Times New Roman" w:hAnsi="Times New Roman" w:cs="Times New Roman"/>
                <w:b/>
                <w:sz w:val="24"/>
                <w:szCs w:val="24"/>
              </w:rPr>
              <w:t>А) САМОСТАЛНО</w:t>
            </w:r>
          </w:p>
          <w:p w:rsidR="001C38C9" w:rsidRDefault="001C38C9" w:rsidP="001C38C9">
            <w:pPr>
              <w:jc w:val="center"/>
              <w:rPr>
                <w:rFonts w:ascii="Times New Roman" w:hAnsi="Times New Roman" w:cs="Times New Roman"/>
                <w:sz w:val="24"/>
                <w:szCs w:val="24"/>
              </w:rPr>
            </w:pPr>
          </w:p>
        </w:tc>
      </w:tr>
      <w:tr w:rsidR="001C38C9" w:rsidTr="001C38C9">
        <w:tc>
          <w:tcPr>
            <w:tcW w:w="9286" w:type="dxa"/>
          </w:tcPr>
          <w:p w:rsidR="001C38C9" w:rsidRPr="001C38C9" w:rsidRDefault="001C38C9" w:rsidP="001C38C9">
            <w:pPr>
              <w:jc w:val="center"/>
              <w:rPr>
                <w:rFonts w:ascii="Times New Roman" w:hAnsi="Times New Roman" w:cs="Times New Roman"/>
                <w:b/>
                <w:sz w:val="24"/>
                <w:szCs w:val="24"/>
              </w:rPr>
            </w:pPr>
            <w:r w:rsidRPr="001C38C9">
              <w:rPr>
                <w:rFonts w:ascii="Times New Roman" w:hAnsi="Times New Roman" w:cs="Times New Roman"/>
                <w:b/>
                <w:sz w:val="24"/>
                <w:szCs w:val="24"/>
              </w:rPr>
              <w:t>Б) СА ПОДИЗВОЂАЧЕМ</w:t>
            </w:r>
          </w:p>
          <w:p w:rsidR="001C38C9" w:rsidRDefault="001C38C9" w:rsidP="001C38C9">
            <w:pPr>
              <w:jc w:val="center"/>
              <w:rPr>
                <w:rFonts w:ascii="Times New Roman" w:hAnsi="Times New Roman" w:cs="Times New Roman"/>
                <w:sz w:val="24"/>
                <w:szCs w:val="24"/>
              </w:rPr>
            </w:pPr>
          </w:p>
        </w:tc>
      </w:tr>
      <w:tr w:rsidR="001C38C9" w:rsidTr="001C38C9">
        <w:tc>
          <w:tcPr>
            <w:tcW w:w="9286" w:type="dxa"/>
          </w:tcPr>
          <w:p w:rsidR="001C38C9" w:rsidRPr="001C38C9" w:rsidRDefault="001C38C9" w:rsidP="001C38C9">
            <w:pPr>
              <w:jc w:val="center"/>
              <w:rPr>
                <w:rFonts w:ascii="Times New Roman" w:hAnsi="Times New Roman" w:cs="Times New Roman"/>
                <w:b/>
                <w:sz w:val="24"/>
                <w:szCs w:val="24"/>
              </w:rPr>
            </w:pPr>
            <w:r w:rsidRPr="001C38C9">
              <w:rPr>
                <w:rFonts w:ascii="Times New Roman" w:hAnsi="Times New Roman" w:cs="Times New Roman"/>
                <w:b/>
                <w:sz w:val="24"/>
                <w:szCs w:val="24"/>
              </w:rPr>
              <w:t>В) КАО ЗАЈЕДНИЧКУ ПОНУДУ</w:t>
            </w:r>
          </w:p>
        </w:tc>
      </w:tr>
    </w:tbl>
    <w:p w:rsidR="007D0FA8" w:rsidRPr="007D0FA8" w:rsidRDefault="007D0FA8" w:rsidP="007D0FA8">
      <w:pPr>
        <w:rPr>
          <w:rFonts w:ascii="Times New Roman" w:hAnsi="Times New Roman" w:cs="Times New Roman"/>
          <w:sz w:val="24"/>
          <w:szCs w:val="24"/>
        </w:rPr>
      </w:pPr>
      <w:r w:rsidRPr="001C38C9">
        <w:rPr>
          <w:rFonts w:ascii="Times New Roman" w:hAnsi="Times New Roman" w:cs="Times New Roman"/>
          <w:b/>
          <w:sz w:val="24"/>
          <w:szCs w:val="24"/>
        </w:rPr>
        <w:t xml:space="preserve"> Напомена</w:t>
      </w:r>
      <w:r w:rsidRPr="001C38C9">
        <w:rPr>
          <w:rFonts w:ascii="Times New Roman" w:hAnsi="Times New Roman" w:cs="Times New Roman"/>
          <w:b/>
          <w:i/>
          <w:sz w:val="24"/>
          <w:szCs w:val="24"/>
        </w:rPr>
        <w:t>:</w:t>
      </w:r>
      <w:r w:rsidRPr="001C38C9">
        <w:rPr>
          <w:rFonts w:ascii="Times New Roman" w:hAnsi="Times New Roman" w:cs="Times New Roman"/>
          <w:i/>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Pr="001C38C9" w:rsidRDefault="007D0FA8" w:rsidP="007D0FA8">
      <w:pPr>
        <w:rPr>
          <w:rFonts w:ascii="Times New Roman" w:hAnsi="Times New Roman" w:cs="Times New Roman"/>
          <w:b/>
          <w:sz w:val="24"/>
          <w:szCs w:val="24"/>
        </w:rPr>
      </w:pPr>
      <w:r w:rsidRPr="001C38C9">
        <w:rPr>
          <w:rFonts w:ascii="Times New Roman" w:hAnsi="Times New Roman" w:cs="Times New Roman"/>
          <w:b/>
          <w:sz w:val="24"/>
          <w:szCs w:val="24"/>
        </w:rPr>
        <w:lastRenderedPageBreak/>
        <w:t xml:space="preserve">3) ПОДАЦИ О ПОДИЗВОЂАЧУ    </w:t>
      </w:r>
    </w:p>
    <w:tbl>
      <w:tblPr>
        <w:tblStyle w:val="TableGrid"/>
        <w:tblW w:w="0" w:type="auto"/>
        <w:tblLook w:val="04A0" w:firstRow="1" w:lastRow="0" w:firstColumn="1" w:lastColumn="0" w:noHBand="0" w:noVBand="1"/>
      </w:tblPr>
      <w:tblGrid>
        <w:gridCol w:w="675"/>
        <w:gridCol w:w="3969"/>
        <w:gridCol w:w="4642"/>
      </w:tblGrid>
      <w:tr w:rsidR="001C38C9" w:rsidTr="001C38C9">
        <w:tc>
          <w:tcPr>
            <w:tcW w:w="675" w:type="dxa"/>
          </w:tcPr>
          <w:p w:rsidR="001C38C9" w:rsidRDefault="001C38C9" w:rsidP="007D0FA8">
            <w:pPr>
              <w:rPr>
                <w:rFonts w:ascii="Times New Roman" w:hAnsi="Times New Roman" w:cs="Times New Roman"/>
                <w:sz w:val="24"/>
                <w:szCs w:val="24"/>
              </w:rPr>
            </w:pPr>
          </w:p>
          <w:p w:rsidR="001C38C9" w:rsidRDefault="001C38C9" w:rsidP="007D0FA8">
            <w:pP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1C38C9" w:rsidRDefault="001C38C9" w:rsidP="007D0FA8">
            <w:pPr>
              <w:rPr>
                <w:rFonts w:ascii="Times New Roman" w:hAnsi="Times New Roman" w:cs="Times New Roman"/>
                <w:sz w:val="24"/>
                <w:szCs w:val="24"/>
              </w:rPr>
            </w:pPr>
          </w:p>
          <w:p w:rsidR="001C38C9" w:rsidRDefault="001C38C9" w:rsidP="007D0FA8">
            <w:pPr>
              <w:rPr>
                <w:rFonts w:ascii="Times New Roman" w:hAnsi="Times New Roman" w:cs="Times New Roman"/>
                <w:sz w:val="24"/>
                <w:szCs w:val="24"/>
              </w:rPr>
            </w:pPr>
            <w:r w:rsidRPr="007D0FA8">
              <w:rPr>
                <w:rFonts w:ascii="Times New Roman" w:hAnsi="Times New Roman" w:cs="Times New Roman"/>
                <w:sz w:val="24"/>
                <w:szCs w:val="24"/>
              </w:rPr>
              <w:t>Назив подизвођача:</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1C38C9" w:rsidRDefault="001C38C9" w:rsidP="001C38C9">
            <w:pPr>
              <w:rPr>
                <w:rFonts w:ascii="Times New Roman" w:hAnsi="Times New Roman" w:cs="Times New Roman"/>
                <w:sz w:val="24"/>
                <w:szCs w:val="24"/>
              </w:rPr>
            </w:pPr>
          </w:p>
          <w:p w:rsidR="001C38C9" w:rsidRDefault="001C38C9" w:rsidP="007D0FA8">
            <w:pPr>
              <w:rPr>
                <w:rFonts w:ascii="Times New Roman" w:hAnsi="Times New Roman" w:cs="Times New Roman"/>
                <w:sz w:val="24"/>
                <w:szCs w:val="24"/>
              </w:rPr>
            </w:pPr>
            <w:r w:rsidRPr="007D0FA8">
              <w:rPr>
                <w:rFonts w:ascii="Times New Roman" w:hAnsi="Times New Roman" w:cs="Times New Roman"/>
                <w:sz w:val="24"/>
                <w:szCs w:val="24"/>
              </w:rPr>
              <w:t xml:space="preserve">Адреса: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1C38C9">
            <w:pPr>
              <w:rPr>
                <w:rFonts w:ascii="Times New Roman" w:hAnsi="Times New Roman" w:cs="Times New Roman"/>
                <w:sz w:val="24"/>
                <w:szCs w:val="24"/>
              </w:rPr>
            </w:pPr>
          </w:p>
          <w:p w:rsidR="001C38C9" w:rsidRDefault="001C38C9" w:rsidP="007D0FA8">
            <w:pPr>
              <w:rPr>
                <w:rFonts w:ascii="Times New Roman" w:hAnsi="Times New Roman" w:cs="Times New Roman"/>
                <w:sz w:val="24"/>
                <w:szCs w:val="24"/>
              </w:rPr>
            </w:pPr>
            <w:r w:rsidRPr="007D0FA8">
              <w:rPr>
                <w:rFonts w:ascii="Times New Roman" w:hAnsi="Times New Roman" w:cs="Times New Roman"/>
                <w:sz w:val="24"/>
                <w:szCs w:val="24"/>
              </w:rPr>
              <w:t>Матични бр</w:t>
            </w:r>
            <w:r w:rsidR="002A39B3">
              <w:rPr>
                <w:rFonts w:ascii="Times New Roman" w:hAnsi="Times New Roman" w:cs="Times New Roman"/>
                <w:sz w:val="24"/>
                <w:szCs w:val="24"/>
              </w:rPr>
              <w:t xml:space="preserve">ој: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Име особе за контакт: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7D0FA8">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sidRPr="007D0FA8">
              <w:rPr>
                <w:rFonts w:ascii="Times New Roman" w:hAnsi="Times New Roman" w:cs="Times New Roman"/>
                <w:sz w:val="24"/>
                <w:szCs w:val="24"/>
              </w:rPr>
              <w:t>Проценат укупне вредности набавке који ће извршити подизвођач:</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sidRPr="007D0FA8">
              <w:rPr>
                <w:rFonts w:ascii="Times New Roman" w:hAnsi="Times New Roman" w:cs="Times New Roman"/>
                <w:sz w:val="24"/>
                <w:szCs w:val="24"/>
              </w:rPr>
              <w:t>Део предмета набавк</w:t>
            </w:r>
            <w:r>
              <w:rPr>
                <w:rFonts w:ascii="Times New Roman" w:hAnsi="Times New Roman" w:cs="Times New Roman"/>
                <w:sz w:val="24"/>
                <w:szCs w:val="24"/>
              </w:rPr>
              <w:t xml:space="preserve">е који ће извршити подизвођач: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p w:rsidR="002A39B3" w:rsidRDefault="002A39B3" w:rsidP="007D0FA8">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2A39B3" w:rsidRDefault="002A39B3" w:rsidP="002A39B3">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Назив подизвођача: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r>
              <w:rPr>
                <w:rFonts w:ascii="Times New Roman" w:hAnsi="Times New Roman" w:cs="Times New Roman"/>
                <w:sz w:val="24"/>
                <w:szCs w:val="24"/>
              </w:rPr>
              <w:t xml:space="preserve"> </w:t>
            </w:r>
          </w:p>
          <w:p w:rsidR="001C38C9" w:rsidRDefault="002A39B3" w:rsidP="007D0FA8">
            <w:pPr>
              <w:rPr>
                <w:rFonts w:ascii="Times New Roman" w:hAnsi="Times New Roman" w:cs="Times New Roman"/>
                <w:sz w:val="24"/>
                <w:szCs w:val="24"/>
              </w:rPr>
            </w:pPr>
            <w:r w:rsidRPr="007D0FA8">
              <w:rPr>
                <w:rFonts w:ascii="Times New Roman" w:hAnsi="Times New Roman" w:cs="Times New Roman"/>
                <w:sz w:val="24"/>
                <w:szCs w:val="24"/>
              </w:rPr>
              <w:t xml:space="preserve"> Адреса: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Матични број: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Default="002A39B3" w:rsidP="007D0FA8">
            <w:pPr>
              <w:rPr>
                <w:rFonts w:ascii="Times New Roman" w:hAnsi="Times New Roman" w:cs="Times New Roman"/>
                <w:sz w:val="24"/>
                <w:szCs w:val="24"/>
              </w:rPr>
            </w:pPr>
            <w:r>
              <w:rPr>
                <w:rFonts w:ascii="Times New Roman" w:hAnsi="Times New Roman" w:cs="Times New Roman"/>
                <w:sz w:val="24"/>
                <w:szCs w:val="24"/>
              </w:rPr>
              <w:t xml:space="preserve">Име особе за контакт: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Default="002A39B3" w:rsidP="007D0FA8">
            <w:pPr>
              <w:rPr>
                <w:rFonts w:ascii="Times New Roman" w:hAnsi="Times New Roman" w:cs="Times New Roman"/>
                <w:sz w:val="24"/>
                <w:szCs w:val="24"/>
              </w:rPr>
            </w:pPr>
            <w:r w:rsidRPr="007D0FA8">
              <w:rPr>
                <w:rFonts w:ascii="Times New Roman" w:hAnsi="Times New Roman" w:cs="Times New Roman"/>
                <w:sz w:val="24"/>
                <w:szCs w:val="24"/>
              </w:rPr>
              <w:t>Проценат укупне вредности набавк</w:t>
            </w:r>
            <w:r>
              <w:rPr>
                <w:rFonts w:ascii="Times New Roman" w:hAnsi="Times New Roman" w:cs="Times New Roman"/>
                <w:sz w:val="24"/>
                <w:szCs w:val="24"/>
              </w:rPr>
              <w:t xml:space="preserve">е који ће извршити подизвођач: </w:t>
            </w:r>
          </w:p>
        </w:tc>
        <w:tc>
          <w:tcPr>
            <w:tcW w:w="4642" w:type="dxa"/>
          </w:tcPr>
          <w:p w:rsidR="001C38C9" w:rsidRDefault="001C38C9" w:rsidP="007D0FA8">
            <w:pPr>
              <w:rPr>
                <w:rFonts w:ascii="Times New Roman" w:hAnsi="Times New Roman" w:cs="Times New Roman"/>
                <w:sz w:val="24"/>
                <w:szCs w:val="24"/>
              </w:rPr>
            </w:pPr>
          </w:p>
        </w:tc>
      </w:tr>
      <w:tr w:rsidR="001C38C9" w:rsidTr="001C38C9">
        <w:tc>
          <w:tcPr>
            <w:tcW w:w="675" w:type="dxa"/>
          </w:tcPr>
          <w:p w:rsidR="001C38C9" w:rsidRDefault="001C38C9" w:rsidP="007D0FA8">
            <w:pPr>
              <w:rPr>
                <w:rFonts w:ascii="Times New Roman" w:hAnsi="Times New Roman" w:cs="Times New Roman"/>
                <w:sz w:val="24"/>
                <w:szCs w:val="24"/>
              </w:rPr>
            </w:pPr>
          </w:p>
        </w:tc>
        <w:tc>
          <w:tcPr>
            <w:tcW w:w="3969" w:type="dxa"/>
          </w:tcPr>
          <w:p w:rsidR="002A39B3" w:rsidRDefault="002A39B3" w:rsidP="002A39B3">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C38C9" w:rsidRDefault="002A39B3" w:rsidP="007D0FA8">
            <w:pPr>
              <w:rPr>
                <w:rFonts w:ascii="Times New Roman" w:hAnsi="Times New Roman" w:cs="Times New Roman"/>
                <w:sz w:val="24"/>
                <w:szCs w:val="24"/>
              </w:rPr>
            </w:pPr>
            <w:r w:rsidRPr="007D0FA8">
              <w:rPr>
                <w:rFonts w:ascii="Times New Roman" w:hAnsi="Times New Roman" w:cs="Times New Roman"/>
                <w:sz w:val="24"/>
                <w:szCs w:val="24"/>
              </w:rPr>
              <w:t>Део предмета набавк</w:t>
            </w:r>
            <w:r>
              <w:rPr>
                <w:rFonts w:ascii="Times New Roman" w:hAnsi="Times New Roman" w:cs="Times New Roman"/>
                <w:sz w:val="24"/>
                <w:szCs w:val="24"/>
              </w:rPr>
              <w:t xml:space="preserve">е који ће извршити подизвођач: </w:t>
            </w:r>
          </w:p>
        </w:tc>
        <w:tc>
          <w:tcPr>
            <w:tcW w:w="4642" w:type="dxa"/>
          </w:tcPr>
          <w:p w:rsidR="001C38C9" w:rsidRDefault="001C38C9" w:rsidP="007D0FA8">
            <w:pPr>
              <w:rPr>
                <w:rFonts w:ascii="Times New Roman" w:hAnsi="Times New Roman" w:cs="Times New Roman"/>
                <w:sz w:val="24"/>
                <w:szCs w:val="24"/>
              </w:rPr>
            </w:pPr>
          </w:p>
        </w:tc>
      </w:tr>
    </w:tbl>
    <w:p w:rsidR="007D0FA8" w:rsidRPr="007D0FA8" w:rsidRDefault="001C38C9" w:rsidP="007D0FA8">
      <w:pPr>
        <w:rPr>
          <w:rFonts w:ascii="Times New Roman" w:hAnsi="Times New Roman" w:cs="Times New Roman"/>
          <w:sz w:val="24"/>
          <w:szCs w:val="24"/>
        </w:rPr>
      </w:pPr>
      <w:r>
        <w:rPr>
          <w:rFonts w:ascii="Times New Roman" w:hAnsi="Times New Roman" w:cs="Times New Roman"/>
          <w:sz w:val="24"/>
          <w:szCs w:val="24"/>
        </w:rPr>
        <w:t xml:space="preserve"> </w:t>
      </w:r>
    </w:p>
    <w:p w:rsidR="002A39B3" w:rsidRDefault="007D0FA8" w:rsidP="007D0FA8">
      <w:pPr>
        <w:rPr>
          <w:rFonts w:ascii="Times New Roman" w:hAnsi="Times New Roman" w:cs="Times New Roman"/>
          <w:sz w:val="24"/>
          <w:szCs w:val="24"/>
        </w:rPr>
      </w:pPr>
      <w:r w:rsidRPr="002A39B3">
        <w:rPr>
          <w:rFonts w:ascii="Times New Roman" w:hAnsi="Times New Roman" w:cs="Times New Roman"/>
          <w:b/>
          <w:sz w:val="24"/>
          <w:szCs w:val="24"/>
          <w:u w:val="single"/>
        </w:rPr>
        <w:t>Напомена:</w:t>
      </w:r>
      <w:r w:rsidRPr="007D0FA8">
        <w:rPr>
          <w:rFonts w:ascii="Times New Roman" w:hAnsi="Times New Roman" w:cs="Times New Roman"/>
          <w:sz w:val="24"/>
          <w:szCs w:val="24"/>
        </w:rPr>
        <w:t xml:space="preserve">  </w:t>
      </w:r>
    </w:p>
    <w:p w:rsidR="007D0FA8" w:rsidRPr="002A39B3" w:rsidRDefault="007D0FA8" w:rsidP="007D0FA8">
      <w:pPr>
        <w:rPr>
          <w:rFonts w:ascii="Times New Roman" w:hAnsi="Times New Roman" w:cs="Times New Roman"/>
          <w:i/>
          <w:sz w:val="24"/>
          <w:szCs w:val="24"/>
        </w:rPr>
      </w:pPr>
      <w:r w:rsidRPr="002A39B3">
        <w:rPr>
          <w:rFonts w:ascii="Times New Roman" w:hAnsi="Times New Roman" w:cs="Times New Roman"/>
          <w:i/>
          <w:sz w:val="24"/>
          <w:szCs w:val="24"/>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1A019E" w:rsidRDefault="007D0FA8" w:rsidP="007D0FA8">
      <w:pPr>
        <w:rPr>
          <w:rFonts w:ascii="Times New Roman" w:hAnsi="Times New Roman" w:cs="Times New Roman"/>
          <w:b/>
          <w:sz w:val="24"/>
          <w:szCs w:val="24"/>
        </w:rPr>
      </w:pPr>
      <w:r w:rsidRPr="001A019E">
        <w:rPr>
          <w:rFonts w:ascii="Times New Roman" w:hAnsi="Times New Roman" w:cs="Times New Roman"/>
          <w:b/>
          <w:sz w:val="24"/>
          <w:szCs w:val="24"/>
        </w:rPr>
        <w:lastRenderedPageBreak/>
        <w:t xml:space="preserve">4) ПОДАЦИ О УЧЕСНИКУ  У ЗАЈЕДНИЧКОЈ ПОНУДИ   </w:t>
      </w:r>
    </w:p>
    <w:tbl>
      <w:tblPr>
        <w:tblStyle w:val="TableGrid"/>
        <w:tblW w:w="0" w:type="auto"/>
        <w:tblLook w:val="04A0" w:firstRow="1" w:lastRow="0" w:firstColumn="1" w:lastColumn="0" w:noHBand="0" w:noVBand="1"/>
      </w:tblPr>
      <w:tblGrid>
        <w:gridCol w:w="534"/>
        <w:gridCol w:w="3969"/>
        <w:gridCol w:w="4783"/>
      </w:tblGrid>
      <w:tr w:rsidR="001A019E" w:rsidTr="001A019E">
        <w:tc>
          <w:tcPr>
            <w:tcW w:w="534"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Назив учесника у заједничкој понуди</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Адреса: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Матични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 xml:space="preserve">Порески </w:t>
            </w:r>
            <w:r>
              <w:rPr>
                <w:rFonts w:ascii="Times New Roman" w:hAnsi="Times New Roman" w:cs="Times New Roman"/>
                <w:sz w:val="24"/>
                <w:szCs w:val="24"/>
              </w:rPr>
              <w:t xml:space="preserve">идентификациони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Име особе за контакт:</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Назив учесника у заједничкој понуди:</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r>
              <w:rPr>
                <w:rFonts w:ascii="Times New Roman" w:hAnsi="Times New Roman" w:cs="Times New Roman"/>
                <w:sz w:val="24"/>
                <w:szCs w:val="24"/>
              </w:rPr>
              <w:t xml:space="preserve"> </w:t>
            </w:r>
            <w:r w:rsidRPr="007D0FA8">
              <w:rPr>
                <w:rFonts w:ascii="Times New Roman" w:hAnsi="Times New Roman" w:cs="Times New Roman"/>
                <w:sz w:val="24"/>
                <w:szCs w:val="24"/>
              </w:rPr>
              <w:t xml:space="preserve"> </w:t>
            </w: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Адреса: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Матични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Име особе за контакт: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 xml:space="preserve">Назив </w:t>
            </w:r>
            <w:r>
              <w:rPr>
                <w:rFonts w:ascii="Times New Roman" w:hAnsi="Times New Roman" w:cs="Times New Roman"/>
                <w:sz w:val="24"/>
                <w:szCs w:val="24"/>
              </w:rPr>
              <w:t xml:space="preserve">учесника у заједничкој понуди: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sidRPr="007D0FA8">
              <w:rPr>
                <w:rFonts w:ascii="Times New Roman" w:hAnsi="Times New Roman" w:cs="Times New Roman"/>
                <w:sz w:val="24"/>
                <w:szCs w:val="24"/>
              </w:rPr>
              <w:t>Ад</w:t>
            </w:r>
            <w:r>
              <w:rPr>
                <w:rFonts w:ascii="Times New Roman" w:hAnsi="Times New Roman" w:cs="Times New Roman"/>
                <w:sz w:val="24"/>
                <w:szCs w:val="24"/>
              </w:rPr>
              <w:t xml:space="preserve">реса: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Матични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tc>
        <w:tc>
          <w:tcPr>
            <w:tcW w:w="4783" w:type="dxa"/>
          </w:tcPr>
          <w:p w:rsidR="001A019E" w:rsidRDefault="001A019E" w:rsidP="007D0FA8">
            <w:pPr>
              <w:rPr>
                <w:rFonts w:ascii="Times New Roman" w:hAnsi="Times New Roman" w:cs="Times New Roman"/>
                <w:sz w:val="24"/>
                <w:szCs w:val="24"/>
              </w:rPr>
            </w:pPr>
          </w:p>
        </w:tc>
      </w:tr>
      <w:tr w:rsidR="001A019E" w:rsidTr="001A019E">
        <w:tc>
          <w:tcPr>
            <w:tcW w:w="534" w:type="dxa"/>
          </w:tcPr>
          <w:p w:rsidR="001A019E" w:rsidRDefault="001A019E" w:rsidP="007D0FA8">
            <w:pPr>
              <w:rPr>
                <w:rFonts w:ascii="Times New Roman" w:hAnsi="Times New Roman" w:cs="Times New Roman"/>
                <w:sz w:val="24"/>
                <w:szCs w:val="24"/>
              </w:rPr>
            </w:pPr>
          </w:p>
        </w:tc>
        <w:tc>
          <w:tcPr>
            <w:tcW w:w="3969" w:type="dxa"/>
          </w:tcPr>
          <w:p w:rsidR="001A019E" w:rsidRDefault="001A019E" w:rsidP="001A019E">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1A019E" w:rsidRDefault="001A019E" w:rsidP="007D0FA8">
            <w:pPr>
              <w:rPr>
                <w:rFonts w:ascii="Times New Roman" w:hAnsi="Times New Roman" w:cs="Times New Roman"/>
                <w:sz w:val="24"/>
                <w:szCs w:val="24"/>
              </w:rPr>
            </w:pPr>
            <w:r>
              <w:rPr>
                <w:rFonts w:ascii="Times New Roman" w:hAnsi="Times New Roman" w:cs="Times New Roman"/>
                <w:sz w:val="24"/>
                <w:szCs w:val="24"/>
              </w:rPr>
              <w:t xml:space="preserve"> Име особе за контакт: </w:t>
            </w:r>
          </w:p>
        </w:tc>
        <w:tc>
          <w:tcPr>
            <w:tcW w:w="4783" w:type="dxa"/>
          </w:tcPr>
          <w:p w:rsidR="001A019E" w:rsidRDefault="001A019E" w:rsidP="007D0FA8">
            <w:pPr>
              <w:rPr>
                <w:rFonts w:ascii="Times New Roman" w:hAnsi="Times New Roman" w:cs="Times New Roman"/>
                <w:sz w:val="24"/>
                <w:szCs w:val="24"/>
              </w:rPr>
            </w:pPr>
          </w:p>
        </w:tc>
      </w:tr>
    </w:tbl>
    <w:p w:rsidR="001A019E" w:rsidRDefault="001A019E" w:rsidP="007D0FA8">
      <w:pPr>
        <w:rPr>
          <w:rFonts w:ascii="Times New Roman" w:hAnsi="Times New Roman" w:cs="Times New Roman"/>
          <w:sz w:val="24"/>
          <w:szCs w:val="24"/>
        </w:rPr>
      </w:pPr>
    </w:p>
    <w:p w:rsidR="001A019E" w:rsidRDefault="007D0FA8" w:rsidP="007D0FA8">
      <w:pPr>
        <w:rPr>
          <w:rFonts w:ascii="Times New Roman" w:hAnsi="Times New Roman" w:cs="Times New Roman"/>
          <w:sz w:val="24"/>
          <w:szCs w:val="24"/>
        </w:rPr>
      </w:pPr>
      <w:r w:rsidRPr="001A019E">
        <w:rPr>
          <w:rFonts w:ascii="Times New Roman" w:hAnsi="Times New Roman" w:cs="Times New Roman"/>
          <w:b/>
          <w:sz w:val="24"/>
          <w:szCs w:val="24"/>
          <w:u w:val="single"/>
        </w:rPr>
        <w:t>Напомена:</w:t>
      </w:r>
      <w:r w:rsidRPr="007D0FA8">
        <w:rPr>
          <w:rFonts w:ascii="Times New Roman" w:hAnsi="Times New Roman" w:cs="Times New Roman"/>
          <w:sz w:val="24"/>
          <w:szCs w:val="24"/>
        </w:rPr>
        <w:t xml:space="preserve"> </w:t>
      </w:r>
    </w:p>
    <w:p w:rsidR="007D0FA8" w:rsidRPr="001A019E" w:rsidRDefault="007D0FA8" w:rsidP="007D0FA8">
      <w:pPr>
        <w:rPr>
          <w:rFonts w:ascii="Times New Roman" w:hAnsi="Times New Roman" w:cs="Times New Roman"/>
          <w:i/>
          <w:sz w:val="24"/>
          <w:szCs w:val="24"/>
        </w:rPr>
      </w:pPr>
      <w:r w:rsidRPr="001A019E">
        <w:rPr>
          <w:rFonts w:ascii="Times New Roman" w:hAnsi="Times New Roman" w:cs="Times New Roman"/>
          <w:i/>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FB1DF9" w:rsidRDefault="007D0FA8" w:rsidP="007D0FA8">
      <w:pPr>
        <w:rPr>
          <w:rFonts w:ascii="Times New Roman" w:hAnsi="Times New Roman" w:cs="Times New Roman"/>
          <w:b/>
          <w:sz w:val="24"/>
          <w:szCs w:val="24"/>
        </w:rPr>
      </w:pPr>
      <w:r w:rsidRPr="00FB1DF9">
        <w:rPr>
          <w:rFonts w:ascii="Times New Roman" w:hAnsi="Times New Roman" w:cs="Times New Roman"/>
          <w:b/>
          <w:sz w:val="24"/>
          <w:szCs w:val="24"/>
        </w:rPr>
        <w:lastRenderedPageBreak/>
        <w:t xml:space="preserve"> ОПИС ПРЕДМЕТА НАБАВКЕ </w:t>
      </w:r>
    </w:p>
    <w:p w:rsidR="00FB1DF9" w:rsidRPr="00FB1DF9" w:rsidRDefault="007D0FA8" w:rsidP="007D0FA8">
      <w:pPr>
        <w:rPr>
          <w:rFonts w:ascii="Times New Roman" w:hAnsi="Times New Roman" w:cs="Times New Roman"/>
          <w:i/>
          <w:sz w:val="24"/>
          <w:szCs w:val="24"/>
        </w:rPr>
      </w:pPr>
      <w:r w:rsidRPr="007D0FA8">
        <w:rPr>
          <w:rFonts w:ascii="Times New Roman" w:hAnsi="Times New Roman" w:cs="Times New Roman"/>
          <w:sz w:val="24"/>
          <w:szCs w:val="24"/>
        </w:rPr>
        <w:t xml:space="preserve"> </w:t>
      </w:r>
      <w:r w:rsidRPr="00FB1DF9">
        <w:rPr>
          <w:rFonts w:ascii="Times New Roman" w:hAnsi="Times New Roman" w:cs="Times New Roman"/>
          <w:i/>
          <w:sz w:val="24"/>
          <w:szCs w:val="24"/>
        </w:rPr>
        <w:t>Јавна набавка услуга – текуће одржавање ме</w:t>
      </w:r>
      <w:r w:rsidR="00FB1DF9">
        <w:rPr>
          <w:rFonts w:ascii="Times New Roman" w:hAnsi="Times New Roman" w:cs="Times New Roman"/>
          <w:i/>
          <w:sz w:val="24"/>
          <w:szCs w:val="24"/>
        </w:rPr>
        <w:t xml:space="preserve">дицинске и немедицинске опреме </w:t>
      </w:r>
    </w:p>
    <w:tbl>
      <w:tblPr>
        <w:tblStyle w:val="TableGrid"/>
        <w:tblW w:w="0" w:type="auto"/>
        <w:tblLook w:val="04A0" w:firstRow="1" w:lastRow="0" w:firstColumn="1" w:lastColumn="0" w:noHBand="0" w:noVBand="1"/>
      </w:tblPr>
      <w:tblGrid>
        <w:gridCol w:w="4643"/>
        <w:gridCol w:w="4643"/>
      </w:tblGrid>
      <w:tr w:rsidR="00FB1DF9" w:rsidTr="00162818">
        <w:tc>
          <w:tcPr>
            <w:tcW w:w="9286" w:type="dxa"/>
            <w:gridSpan w:val="2"/>
          </w:tcPr>
          <w:p w:rsidR="00FB1DF9" w:rsidRDefault="00FB1DF9" w:rsidP="00FB1DF9">
            <w:pPr>
              <w:jc w:val="center"/>
              <w:rPr>
                <w:rFonts w:ascii="Times New Roman" w:hAnsi="Times New Roman" w:cs="Times New Roman"/>
                <w:b/>
                <w:sz w:val="24"/>
                <w:szCs w:val="24"/>
              </w:rPr>
            </w:pPr>
          </w:p>
          <w:p w:rsidR="00FB1DF9" w:rsidRPr="00FB1DF9" w:rsidRDefault="00FB1DF9" w:rsidP="00FB1DF9">
            <w:pPr>
              <w:jc w:val="center"/>
              <w:rPr>
                <w:rFonts w:ascii="Times New Roman" w:hAnsi="Times New Roman" w:cs="Times New Roman"/>
                <w:b/>
                <w:sz w:val="24"/>
                <w:szCs w:val="24"/>
              </w:rPr>
            </w:pPr>
            <w:r w:rsidRPr="00FB1DF9">
              <w:rPr>
                <w:rFonts w:ascii="Times New Roman" w:hAnsi="Times New Roman" w:cs="Times New Roman"/>
                <w:b/>
                <w:sz w:val="24"/>
                <w:szCs w:val="24"/>
              </w:rPr>
              <w:t xml:space="preserve">ПРЕДМЕТ ЈАВНЕ НАБАВКЕ: </w:t>
            </w:r>
            <w:r w:rsidRPr="00FB1DF9">
              <w:rPr>
                <w:rFonts w:ascii="Times New Roman" w:hAnsi="Times New Roman" w:cs="Times New Roman"/>
                <w:b/>
                <w:i/>
                <w:sz w:val="24"/>
                <w:szCs w:val="24"/>
              </w:rPr>
              <w:t>Партија број ................</w:t>
            </w: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 xml:space="preserve">Укупна цена </w:t>
            </w:r>
            <w:r w:rsidRPr="00FB1DF9">
              <w:rPr>
                <w:rFonts w:ascii="Times New Roman" w:hAnsi="Times New Roman" w:cs="Times New Roman"/>
                <w:color w:val="BFBFBF" w:themeColor="background1" w:themeShade="BF"/>
                <w:sz w:val="24"/>
                <w:szCs w:val="24"/>
              </w:rPr>
              <w:t>(радни сат + трошкови доласка сервисера</w:t>
            </w:r>
            <w:r>
              <w:rPr>
                <w:rFonts w:ascii="Times New Roman" w:hAnsi="Times New Roman" w:cs="Times New Roman"/>
                <w:sz w:val="24"/>
                <w:szCs w:val="24"/>
              </w:rPr>
              <w:t xml:space="preserve">) без ПДВ-а: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Укупна цена (</w:t>
            </w:r>
            <w:r w:rsidRPr="00FB1DF9">
              <w:rPr>
                <w:rFonts w:ascii="Times New Roman" w:hAnsi="Times New Roman" w:cs="Times New Roman"/>
                <w:color w:val="BFBFBF" w:themeColor="background1" w:themeShade="BF"/>
                <w:sz w:val="24"/>
                <w:szCs w:val="24"/>
              </w:rPr>
              <w:t>радни сат + трошкови доласка сервисера</w:t>
            </w:r>
            <w:r>
              <w:rPr>
                <w:rFonts w:ascii="Times New Roman" w:hAnsi="Times New Roman" w:cs="Times New Roman"/>
                <w:sz w:val="24"/>
                <w:szCs w:val="24"/>
              </w:rPr>
              <w:t xml:space="preserve">) са ПДВ-ом: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Рок и начи</w:t>
            </w:r>
            <w:r>
              <w:rPr>
                <w:rFonts w:ascii="Times New Roman" w:hAnsi="Times New Roman" w:cs="Times New Roman"/>
                <w:sz w:val="24"/>
                <w:szCs w:val="24"/>
              </w:rPr>
              <w:t>н плаћања (</w:t>
            </w:r>
            <w:r w:rsidRPr="00FB1DF9">
              <w:rPr>
                <w:rFonts w:ascii="Times New Roman" w:hAnsi="Times New Roman" w:cs="Times New Roman"/>
                <w:color w:val="BFBFBF" w:themeColor="background1" w:themeShade="BF"/>
                <w:sz w:val="24"/>
                <w:szCs w:val="24"/>
              </w:rPr>
              <w:t>минимум 30 дана</w:t>
            </w:r>
            <w:r>
              <w:rPr>
                <w:rFonts w:ascii="Times New Roman" w:hAnsi="Times New Roman" w:cs="Times New Roman"/>
                <w:sz w:val="24"/>
                <w:szCs w:val="24"/>
              </w:rPr>
              <w:t xml:space="preserve">):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Рок важ</w:t>
            </w:r>
            <w:r>
              <w:rPr>
                <w:rFonts w:ascii="Times New Roman" w:hAnsi="Times New Roman" w:cs="Times New Roman"/>
                <w:sz w:val="24"/>
                <w:szCs w:val="24"/>
              </w:rPr>
              <w:t>ења понуде (</w:t>
            </w:r>
            <w:r w:rsidRPr="00FB1DF9">
              <w:rPr>
                <w:rFonts w:ascii="Times New Roman" w:hAnsi="Times New Roman" w:cs="Times New Roman"/>
                <w:color w:val="BFBFBF" w:themeColor="background1" w:themeShade="BF"/>
                <w:sz w:val="24"/>
                <w:szCs w:val="24"/>
              </w:rPr>
              <w:t>минимум 30 дана</w:t>
            </w:r>
            <w:r>
              <w:rPr>
                <w:rFonts w:ascii="Times New Roman" w:hAnsi="Times New Roman" w:cs="Times New Roman"/>
                <w:sz w:val="24"/>
                <w:szCs w:val="24"/>
              </w:rPr>
              <w:t xml:space="preserve">):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Рок за извр</w:t>
            </w:r>
            <w:r>
              <w:rPr>
                <w:rFonts w:ascii="Times New Roman" w:hAnsi="Times New Roman" w:cs="Times New Roman"/>
                <w:sz w:val="24"/>
                <w:szCs w:val="24"/>
              </w:rPr>
              <w:t>шење услуге (</w:t>
            </w:r>
            <w:r w:rsidRPr="00FB1DF9">
              <w:rPr>
                <w:rFonts w:ascii="Times New Roman" w:hAnsi="Times New Roman" w:cs="Times New Roman"/>
                <w:color w:val="BFBFBF" w:themeColor="background1" w:themeShade="BF"/>
                <w:sz w:val="24"/>
                <w:szCs w:val="24"/>
              </w:rPr>
              <w:t>најдуже 3 дана</w:t>
            </w:r>
            <w:r>
              <w:rPr>
                <w:rFonts w:ascii="Times New Roman" w:hAnsi="Times New Roman" w:cs="Times New Roman"/>
                <w:sz w:val="24"/>
                <w:szCs w:val="24"/>
              </w:rPr>
              <w:t xml:space="preserve">):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7D0FA8">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Гарантни период за извршене услуге (</w:t>
            </w:r>
            <w:r w:rsidRPr="00FB1DF9">
              <w:rPr>
                <w:rFonts w:ascii="Times New Roman" w:hAnsi="Times New Roman" w:cs="Times New Roman"/>
                <w:color w:val="BFBFBF" w:themeColor="background1" w:themeShade="BF"/>
                <w:sz w:val="24"/>
                <w:szCs w:val="24"/>
              </w:rPr>
              <w:t>минимум 30 дана</w:t>
            </w:r>
            <w:r w:rsidRPr="007D0FA8">
              <w:rPr>
                <w:rFonts w:ascii="Times New Roman" w:hAnsi="Times New Roman" w:cs="Times New Roman"/>
                <w:sz w:val="24"/>
                <w:szCs w:val="24"/>
              </w:rPr>
              <w:t xml:space="preserve">):  </w:t>
            </w:r>
          </w:p>
        </w:tc>
        <w:tc>
          <w:tcPr>
            <w:tcW w:w="4643" w:type="dxa"/>
          </w:tcPr>
          <w:p w:rsidR="00FB1DF9" w:rsidRDefault="00FB1DF9" w:rsidP="007D0FA8">
            <w:pPr>
              <w:rPr>
                <w:rFonts w:ascii="Times New Roman" w:hAnsi="Times New Roman" w:cs="Times New Roman"/>
                <w:sz w:val="24"/>
                <w:szCs w:val="24"/>
              </w:rPr>
            </w:pPr>
          </w:p>
        </w:tc>
      </w:tr>
      <w:tr w:rsidR="00FB1DF9" w:rsidTr="00FB1DF9">
        <w:tc>
          <w:tcPr>
            <w:tcW w:w="4643" w:type="dxa"/>
          </w:tcPr>
          <w:p w:rsidR="00FB1DF9" w:rsidRDefault="00FB1DF9" w:rsidP="00FB1DF9">
            <w:pPr>
              <w:rPr>
                <w:rFonts w:ascii="Times New Roman" w:hAnsi="Times New Roman" w:cs="Times New Roman"/>
                <w:sz w:val="24"/>
                <w:szCs w:val="24"/>
              </w:rPr>
            </w:pPr>
          </w:p>
          <w:p w:rsidR="00FB1DF9" w:rsidRDefault="00FB1DF9" w:rsidP="007D0FA8">
            <w:pPr>
              <w:rPr>
                <w:rFonts w:ascii="Times New Roman" w:hAnsi="Times New Roman" w:cs="Times New Roman"/>
                <w:sz w:val="24"/>
                <w:szCs w:val="24"/>
              </w:rPr>
            </w:pPr>
            <w:r w:rsidRPr="007D0FA8">
              <w:rPr>
                <w:rFonts w:ascii="Times New Roman" w:hAnsi="Times New Roman" w:cs="Times New Roman"/>
                <w:sz w:val="24"/>
                <w:szCs w:val="24"/>
              </w:rPr>
              <w:t>Гарантни период на уграђене делове (</w:t>
            </w:r>
            <w:r w:rsidRPr="00FB1DF9">
              <w:rPr>
                <w:rFonts w:ascii="Times New Roman" w:hAnsi="Times New Roman" w:cs="Times New Roman"/>
                <w:color w:val="BFBFBF" w:themeColor="background1" w:themeShade="BF"/>
                <w:sz w:val="24"/>
                <w:szCs w:val="24"/>
              </w:rPr>
              <w:t>не може бити краћи од гарантног рока према декларацији произвођача</w:t>
            </w:r>
            <w:r>
              <w:rPr>
                <w:rFonts w:ascii="Times New Roman" w:hAnsi="Times New Roman" w:cs="Times New Roman"/>
                <w:sz w:val="24"/>
                <w:szCs w:val="24"/>
              </w:rPr>
              <w:t xml:space="preserve">): </w:t>
            </w:r>
          </w:p>
        </w:tc>
        <w:tc>
          <w:tcPr>
            <w:tcW w:w="4643" w:type="dxa"/>
          </w:tcPr>
          <w:p w:rsidR="00FB1DF9" w:rsidRDefault="00FB1DF9" w:rsidP="007D0FA8">
            <w:pPr>
              <w:rPr>
                <w:rFonts w:ascii="Times New Roman" w:hAnsi="Times New Roman" w:cs="Times New Roman"/>
                <w:sz w:val="24"/>
                <w:szCs w:val="24"/>
              </w:rPr>
            </w:pPr>
          </w:p>
        </w:tc>
      </w:tr>
    </w:tbl>
    <w:p w:rsidR="007D0FA8" w:rsidRPr="007D0FA8" w:rsidRDefault="007D0FA8" w:rsidP="007D0FA8">
      <w:pPr>
        <w:rPr>
          <w:rFonts w:ascii="Times New Roman" w:hAnsi="Times New Roman" w:cs="Times New Roman"/>
          <w:sz w:val="24"/>
          <w:szCs w:val="24"/>
        </w:rPr>
      </w:pPr>
    </w:p>
    <w:p w:rsidR="00FB1DF9" w:rsidRPr="00FB1DF9" w:rsidRDefault="00FB1DF9" w:rsidP="007D0FA8">
      <w:pPr>
        <w:rPr>
          <w:rFonts w:ascii="Times New Roman" w:hAnsi="Times New Roman" w:cs="Times New Roman"/>
          <w:b/>
          <w:i/>
          <w:sz w:val="24"/>
          <w:szCs w:val="24"/>
        </w:rPr>
      </w:pPr>
      <w:r w:rsidRPr="00FB1DF9">
        <w:rPr>
          <w:rFonts w:ascii="Times New Roman" w:hAnsi="Times New Roman" w:cs="Times New Roman"/>
          <w:b/>
          <w:i/>
          <w:sz w:val="24"/>
          <w:szCs w:val="24"/>
        </w:rPr>
        <w:t xml:space="preserve"> </w:t>
      </w:r>
      <w:r w:rsidR="007D0FA8" w:rsidRPr="00FB1DF9">
        <w:rPr>
          <w:rFonts w:ascii="Times New Roman" w:hAnsi="Times New Roman" w:cs="Times New Roman"/>
          <w:b/>
          <w:i/>
          <w:sz w:val="24"/>
          <w:szCs w:val="24"/>
        </w:rPr>
        <w:t>Понуђач је у обавези да, уз образац понуде, достави и спецификацију свих резервних делова (са јединичним ценама са и без ПДВ-а) опреме из партије за коју подноси понуду, из предметне јавне набавке.</w:t>
      </w:r>
    </w:p>
    <w:p w:rsidR="007D0FA8" w:rsidRPr="00FB1DF9" w:rsidRDefault="007D0FA8" w:rsidP="007D0FA8">
      <w:pPr>
        <w:rPr>
          <w:rFonts w:ascii="Times New Roman" w:hAnsi="Times New Roman" w:cs="Times New Roman"/>
          <w:b/>
          <w:sz w:val="24"/>
          <w:szCs w:val="24"/>
        </w:rPr>
      </w:pPr>
      <w:r w:rsidRPr="00FB1DF9">
        <w:rPr>
          <w:rFonts w:ascii="Times New Roman" w:hAnsi="Times New Roman" w:cs="Times New Roman"/>
          <w:b/>
          <w:i/>
          <w:sz w:val="24"/>
          <w:szCs w:val="24"/>
        </w:rPr>
        <w:t xml:space="preserve"> Листа резервних делова не улази у критеријум оцењивања најповољније понуде, нити се сабира са ценом радном сата и трошкова доласка сервисера, већ ће се користити као ценовник приликом сваке интервенције, односно вршења замене појединачних делова током периода трајања уговора</w:t>
      </w:r>
      <w:r w:rsidR="00FB1DF9">
        <w:rPr>
          <w:rFonts w:ascii="Times New Roman" w:hAnsi="Times New Roman" w:cs="Times New Roman"/>
          <w:b/>
          <w:sz w:val="24"/>
          <w:szCs w:val="24"/>
        </w:rPr>
        <w:t xml:space="preserve">. </w:t>
      </w:r>
      <w:r w:rsidRPr="007D0FA8">
        <w:rPr>
          <w:rFonts w:ascii="Times New Roman" w:hAnsi="Times New Roman" w:cs="Times New Roman"/>
          <w:sz w:val="24"/>
          <w:szCs w:val="24"/>
        </w:rPr>
        <w:t xml:space="preserve"> </w:t>
      </w:r>
    </w:p>
    <w:p w:rsidR="00FB1DF9" w:rsidRPr="00FB1DF9" w:rsidRDefault="007D0FA8" w:rsidP="007D0FA8">
      <w:pPr>
        <w:rPr>
          <w:rFonts w:ascii="Times New Roman" w:hAnsi="Times New Roman" w:cs="Times New Roman"/>
          <w:sz w:val="24"/>
          <w:szCs w:val="24"/>
          <w:lang w:val="sr-Cyrl-RS"/>
        </w:rPr>
      </w:pPr>
      <w:r w:rsidRPr="007D0FA8">
        <w:rPr>
          <w:rFonts w:ascii="Times New Roman" w:hAnsi="Times New Roman" w:cs="Times New Roman"/>
          <w:sz w:val="24"/>
          <w:szCs w:val="24"/>
        </w:rPr>
        <w:t xml:space="preserve">У .............................,                           </w:t>
      </w:r>
      <w:r w:rsidR="00FB1DF9">
        <w:rPr>
          <w:rFonts w:ascii="Times New Roman" w:hAnsi="Times New Roman" w:cs="Times New Roman"/>
          <w:sz w:val="24"/>
          <w:szCs w:val="24"/>
        </w:rPr>
        <w:t xml:space="preserve">       </w:t>
      </w:r>
      <w:r w:rsidRPr="007D0FA8">
        <w:rPr>
          <w:rFonts w:ascii="Times New Roman" w:hAnsi="Times New Roman" w:cs="Times New Roman"/>
          <w:sz w:val="24"/>
          <w:szCs w:val="24"/>
        </w:rPr>
        <w:t xml:space="preserve">  (М.П.) </w:t>
      </w:r>
      <w:r w:rsidR="00FB1DF9">
        <w:rPr>
          <w:rFonts w:ascii="Times New Roman" w:hAnsi="Times New Roman" w:cs="Times New Roman"/>
          <w:sz w:val="24"/>
          <w:szCs w:val="24"/>
        </w:rPr>
        <w:t xml:space="preserve">                                     </w:t>
      </w:r>
      <w:r w:rsidR="00FB1DF9">
        <w:rPr>
          <w:rFonts w:ascii="Times New Roman" w:hAnsi="Times New Roman" w:cs="Times New Roman"/>
          <w:sz w:val="24"/>
          <w:szCs w:val="24"/>
          <w:lang w:val="sr-Cyrl-RS"/>
        </w:rPr>
        <w:t>Понуђач:</w:t>
      </w:r>
    </w:p>
    <w:p w:rsidR="007D0FA8" w:rsidRPr="00FB1DF9" w:rsidRDefault="007D0FA8" w:rsidP="007D0FA8">
      <w:pPr>
        <w:rPr>
          <w:rFonts w:ascii="Times New Roman" w:hAnsi="Times New Roman" w:cs="Times New Roman"/>
          <w:sz w:val="24"/>
          <w:szCs w:val="24"/>
          <w:lang w:val="sr-Cyrl-RS"/>
        </w:rPr>
      </w:pPr>
      <w:r w:rsidRPr="007D0FA8">
        <w:rPr>
          <w:rFonts w:ascii="Times New Roman" w:hAnsi="Times New Roman" w:cs="Times New Roman"/>
          <w:sz w:val="24"/>
          <w:szCs w:val="24"/>
        </w:rPr>
        <w:t xml:space="preserve">Датум: ....... . ........ . 2017. год.                                </w:t>
      </w:r>
      <w:r w:rsidR="00FB1DF9">
        <w:rPr>
          <w:rFonts w:ascii="Times New Roman" w:hAnsi="Times New Roman" w:cs="Times New Roman"/>
          <w:sz w:val="24"/>
          <w:szCs w:val="24"/>
        </w:rPr>
        <w:t xml:space="preserve">                        ...........................................</w:t>
      </w:r>
    </w:p>
    <w:p w:rsidR="00FB1DF9" w:rsidRDefault="00FB1DF9" w:rsidP="00FB1DF9">
      <w:pPr>
        <w:jc w:val="both"/>
        <w:rPr>
          <w:rFonts w:ascii="Times New Roman" w:hAnsi="Times New Roman" w:cs="Times New Roman"/>
          <w:i/>
          <w:sz w:val="24"/>
          <w:szCs w:val="24"/>
        </w:rPr>
      </w:pPr>
      <w:r w:rsidRPr="00FB1DF9">
        <w:rPr>
          <w:rFonts w:ascii="Times New Roman" w:hAnsi="Times New Roman" w:cs="Times New Roman"/>
          <w:b/>
          <w:sz w:val="24"/>
          <w:szCs w:val="24"/>
        </w:rPr>
        <w:t xml:space="preserve"> </w:t>
      </w:r>
      <w:r w:rsidR="007D0FA8" w:rsidRPr="00FB1DF9">
        <w:rPr>
          <w:rFonts w:ascii="Times New Roman" w:hAnsi="Times New Roman" w:cs="Times New Roman"/>
          <w:b/>
          <w:sz w:val="24"/>
          <w:szCs w:val="24"/>
        </w:rPr>
        <w:t>НАПОМЕНЕ:</w:t>
      </w:r>
      <w:r w:rsidR="007D0FA8" w:rsidRPr="007D0FA8">
        <w:rPr>
          <w:rFonts w:ascii="Times New Roman" w:hAnsi="Times New Roman" w:cs="Times New Roman"/>
          <w:sz w:val="24"/>
          <w:szCs w:val="24"/>
        </w:rPr>
        <w:t xml:space="preserve">  </w:t>
      </w:r>
      <w:r w:rsidR="007D0FA8" w:rsidRPr="00FB1DF9">
        <w:rPr>
          <w:rFonts w:ascii="Times New Roman" w:hAnsi="Times New Roman" w:cs="Times New Roman"/>
          <w:i/>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D0FA8" w:rsidRPr="007D0FA8" w:rsidRDefault="007D0FA8" w:rsidP="00FB1DF9">
      <w:pPr>
        <w:jc w:val="both"/>
        <w:rPr>
          <w:rFonts w:ascii="Times New Roman" w:hAnsi="Times New Roman" w:cs="Times New Roman"/>
          <w:sz w:val="24"/>
          <w:szCs w:val="24"/>
        </w:rPr>
      </w:pPr>
      <w:r w:rsidRPr="00FB1DF9">
        <w:rPr>
          <w:rFonts w:ascii="Times New Roman" w:hAnsi="Times New Roman" w:cs="Times New Roman"/>
          <w:i/>
          <w:sz w:val="24"/>
          <w:szCs w:val="24"/>
        </w:rPr>
        <w:t>Уколико је предмет јавне набавке обликован у више партија, понуђачи ће копирати и попуњавати образац понуде за сваку партију посебно.</w:t>
      </w:r>
      <w:r w:rsidRPr="007D0FA8">
        <w:rPr>
          <w:rFonts w:ascii="Times New Roman" w:hAnsi="Times New Roman" w:cs="Times New Roman"/>
          <w:sz w:val="24"/>
          <w:szCs w:val="24"/>
        </w:rPr>
        <w:t xml:space="preserve"> </w:t>
      </w:r>
    </w:p>
    <w:p w:rsidR="007D0FA8" w:rsidRPr="007032FB" w:rsidRDefault="007D0FA8" w:rsidP="007032FB">
      <w:pPr>
        <w:jc w:val="center"/>
        <w:rPr>
          <w:rFonts w:ascii="Times New Roman" w:hAnsi="Times New Roman" w:cs="Times New Roman"/>
          <w:b/>
          <w:sz w:val="24"/>
          <w:szCs w:val="24"/>
        </w:rPr>
      </w:pPr>
      <w:r w:rsidRPr="007032FB">
        <w:rPr>
          <w:rFonts w:ascii="Times New Roman" w:hAnsi="Times New Roman" w:cs="Times New Roman"/>
          <w:b/>
          <w:sz w:val="24"/>
          <w:szCs w:val="24"/>
        </w:rPr>
        <w:lastRenderedPageBreak/>
        <w:t>VI  МОДЕЛ УГОВОРА</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A4286C" w:rsidRDefault="007D0FA8" w:rsidP="007032FB">
      <w:pPr>
        <w:jc w:val="center"/>
        <w:rPr>
          <w:rFonts w:ascii="Times New Roman" w:hAnsi="Times New Roman" w:cs="Times New Roman"/>
          <w:sz w:val="24"/>
          <w:szCs w:val="24"/>
          <w:lang w:val="sr-Cyrl-RS"/>
        </w:rPr>
      </w:pPr>
      <w:r w:rsidRPr="007032FB">
        <w:rPr>
          <w:rFonts w:ascii="Times New Roman" w:hAnsi="Times New Roman" w:cs="Times New Roman"/>
          <w:b/>
          <w:sz w:val="24"/>
          <w:szCs w:val="24"/>
        </w:rPr>
        <w:t>УГОВОР О ОДРЖАВАЊУ МЕДИЦИНСКЕ</w:t>
      </w:r>
      <w:r w:rsidR="00A4286C">
        <w:rPr>
          <w:rFonts w:ascii="Times New Roman" w:hAnsi="Times New Roman" w:cs="Times New Roman"/>
          <w:b/>
          <w:sz w:val="24"/>
          <w:szCs w:val="24"/>
          <w:lang w:val="sr-Cyrl-RS"/>
        </w:rPr>
        <w:t xml:space="preserve"> И НЕМЕДИЦИНСКЕ</w:t>
      </w:r>
      <w:r w:rsidRPr="007032FB">
        <w:rPr>
          <w:rFonts w:ascii="Times New Roman" w:hAnsi="Times New Roman" w:cs="Times New Roman"/>
          <w:b/>
          <w:sz w:val="24"/>
          <w:szCs w:val="24"/>
        </w:rPr>
        <w:t xml:space="preserve"> ОПРЕМЕ</w:t>
      </w:r>
      <w:r w:rsidR="00A4286C">
        <w:rPr>
          <w:rFonts w:ascii="Times New Roman" w:hAnsi="Times New Roman" w:cs="Times New Roman"/>
          <w:b/>
          <w:sz w:val="24"/>
          <w:szCs w:val="24"/>
          <w:lang w:val="sr-Cyrl-RS"/>
        </w:rPr>
        <w:t xml:space="preserve"> У БОЛНИЦИ</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Закључен</w:t>
      </w:r>
      <w:r w:rsidR="007032FB">
        <w:rPr>
          <w:rFonts w:ascii="Times New Roman" w:hAnsi="Times New Roman" w:cs="Times New Roman"/>
          <w:sz w:val="24"/>
          <w:szCs w:val="24"/>
          <w:lang w:val="sr-Cyrl-RS"/>
        </w:rPr>
        <w:t xml:space="preserve"> дана ......................... 2017.године,</w:t>
      </w:r>
      <w:r w:rsidRPr="007D0FA8">
        <w:rPr>
          <w:rFonts w:ascii="Times New Roman" w:hAnsi="Times New Roman" w:cs="Times New Roman"/>
          <w:sz w:val="24"/>
          <w:szCs w:val="24"/>
        </w:rPr>
        <w:t xml:space="preserve"> између: </w:t>
      </w:r>
    </w:p>
    <w:p w:rsidR="007D0FA8" w:rsidRPr="007D0FA8" w:rsidRDefault="00177BB9" w:rsidP="007D0FA8">
      <w:pPr>
        <w:rPr>
          <w:rFonts w:ascii="Times New Roman" w:hAnsi="Times New Roman" w:cs="Times New Roman"/>
          <w:sz w:val="24"/>
          <w:szCs w:val="24"/>
        </w:rPr>
      </w:pPr>
      <w:r>
        <w:rPr>
          <w:rFonts w:ascii="Times New Roman" w:hAnsi="Times New Roman" w:cs="Times New Roman"/>
          <w:sz w:val="24"/>
          <w:szCs w:val="24"/>
        </w:rPr>
        <w:t xml:space="preserve"> Специјалне болнице за плућне болести „</w:t>
      </w:r>
      <w:r>
        <w:rPr>
          <w:rFonts w:ascii="Times New Roman" w:hAnsi="Times New Roman" w:cs="Times New Roman"/>
          <w:sz w:val="24"/>
          <w:szCs w:val="24"/>
          <w:lang w:val="sr-Cyrl-RS"/>
        </w:rPr>
        <w:t>Др Будислав Бабић“</w:t>
      </w:r>
      <w:r>
        <w:rPr>
          <w:rFonts w:ascii="Times New Roman" w:hAnsi="Times New Roman" w:cs="Times New Roman"/>
          <w:sz w:val="24"/>
          <w:szCs w:val="24"/>
        </w:rPr>
        <w:t xml:space="preserve"> са седиштем у Бе</w:t>
      </w:r>
      <w:r>
        <w:rPr>
          <w:rFonts w:ascii="Times New Roman" w:hAnsi="Times New Roman" w:cs="Times New Roman"/>
          <w:sz w:val="24"/>
          <w:szCs w:val="24"/>
          <w:lang w:val="sr-Cyrl-RS"/>
        </w:rPr>
        <w:t>лој Цркви</w:t>
      </w:r>
      <w:r>
        <w:rPr>
          <w:rFonts w:ascii="Times New Roman" w:hAnsi="Times New Roman" w:cs="Times New Roman"/>
          <w:sz w:val="24"/>
          <w:szCs w:val="24"/>
        </w:rPr>
        <w:t>, улица С.Милетића бр.55, ПИБ: 100865891, Матични број: 08031436</w:t>
      </w:r>
      <w:r w:rsidR="007D0FA8" w:rsidRPr="007D0FA8">
        <w:rPr>
          <w:rFonts w:ascii="Times New Roman" w:hAnsi="Times New Roman" w:cs="Times New Roman"/>
          <w:sz w:val="24"/>
          <w:szCs w:val="24"/>
        </w:rPr>
        <w:t xml:space="preserve"> кога заступа в</w:t>
      </w:r>
      <w:r>
        <w:rPr>
          <w:rFonts w:ascii="Times New Roman" w:hAnsi="Times New Roman" w:cs="Times New Roman"/>
          <w:sz w:val="24"/>
          <w:szCs w:val="24"/>
          <w:lang w:val="sr-Cyrl-RS"/>
        </w:rPr>
        <w:t>.</w:t>
      </w:r>
      <w:r w:rsidR="007D0FA8" w:rsidRPr="007D0FA8">
        <w:rPr>
          <w:rFonts w:ascii="Times New Roman" w:hAnsi="Times New Roman" w:cs="Times New Roman"/>
          <w:sz w:val="24"/>
          <w:szCs w:val="24"/>
        </w:rPr>
        <w:t>д директор</w:t>
      </w:r>
      <w:r>
        <w:rPr>
          <w:rFonts w:ascii="Times New Roman" w:hAnsi="Times New Roman" w:cs="Times New Roman"/>
          <w:sz w:val="24"/>
          <w:szCs w:val="24"/>
          <w:lang w:val="sr-Cyrl-RS"/>
        </w:rPr>
        <w:t>а</w:t>
      </w:r>
      <w:r>
        <w:rPr>
          <w:rFonts w:ascii="Times New Roman" w:hAnsi="Times New Roman" w:cs="Times New Roman"/>
          <w:sz w:val="24"/>
          <w:szCs w:val="24"/>
        </w:rPr>
        <w:t xml:space="preserve"> Југа др Будиша</w:t>
      </w:r>
      <w:r w:rsidR="007D0FA8" w:rsidRPr="007D0FA8">
        <w:rPr>
          <w:rFonts w:ascii="Times New Roman" w:hAnsi="Times New Roman" w:cs="Times New Roman"/>
          <w:sz w:val="24"/>
          <w:szCs w:val="24"/>
        </w:rPr>
        <w:t xml:space="preserve"> (у даљем тексту: Купац)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и ................................................................................................ са седиштем у ............................................,улица .........................................., ПИБ:.......................... Матични број: ..................  кога заступа...................................................................  (у даљем тексту: Продавац), </w:t>
      </w:r>
    </w:p>
    <w:p w:rsidR="007D0FA8" w:rsidRPr="007D0FA8" w:rsidRDefault="007D0FA8" w:rsidP="007D0FA8">
      <w:pPr>
        <w:rPr>
          <w:rFonts w:ascii="Times New Roman" w:hAnsi="Times New Roman" w:cs="Times New Roman"/>
          <w:sz w:val="24"/>
          <w:szCs w:val="24"/>
        </w:rPr>
      </w:pP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1.</w:t>
      </w:r>
    </w:p>
    <w:p w:rsidR="00177BB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Уговорне стране констатују:  -да је наручилац, на основу позива за набавку текућег одржавања медицинске и немедицинске опреме, обликована по партијама, за</w:t>
      </w:r>
      <w:r w:rsidR="007032FB">
        <w:rPr>
          <w:rFonts w:ascii="Times New Roman" w:hAnsi="Times New Roman" w:cs="Times New Roman"/>
          <w:sz w:val="24"/>
          <w:szCs w:val="24"/>
        </w:rPr>
        <w:t xml:space="preserve"> потребе Специјалне болнице за плућне болести „</w:t>
      </w:r>
      <w:r w:rsidR="007032FB">
        <w:rPr>
          <w:rFonts w:ascii="Times New Roman" w:hAnsi="Times New Roman" w:cs="Times New Roman"/>
          <w:sz w:val="24"/>
          <w:szCs w:val="24"/>
          <w:lang w:val="sr-Cyrl-RS"/>
        </w:rPr>
        <w:t>Др Будислав Бабић“</w:t>
      </w:r>
      <w:r w:rsidRPr="007D0FA8">
        <w:rPr>
          <w:rFonts w:ascii="Times New Roman" w:hAnsi="Times New Roman" w:cs="Times New Roman"/>
          <w:sz w:val="24"/>
          <w:szCs w:val="24"/>
        </w:rPr>
        <w:t>, спровео поступак јавне набавке мале в</w:t>
      </w:r>
      <w:r w:rsidR="00220788">
        <w:rPr>
          <w:rFonts w:ascii="Times New Roman" w:hAnsi="Times New Roman" w:cs="Times New Roman"/>
          <w:sz w:val="24"/>
          <w:szCs w:val="24"/>
        </w:rPr>
        <w:t>редности под редним бројем 1а</w:t>
      </w:r>
      <w:r w:rsidRPr="007D0FA8">
        <w:rPr>
          <w:rFonts w:ascii="Times New Roman" w:hAnsi="Times New Roman" w:cs="Times New Roman"/>
          <w:sz w:val="24"/>
          <w:szCs w:val="24"/>
        </w:rPr>
        <w:t>/2017.</w:t>
      </w:r>
    </w:p>
    <w:p w:rsidR="00177BB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1) Да је пружалац услуге дана _______.2017. године доставио понуду  број _____________ која се налази у прилогу уговора и саставни је део уговора;</w:t>
      </w:r>
    </w:p>
    <w:p w:rsidR="00177BB9"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2) Да понуда пружаоца услуге у свему одговара спецификацији из конкурсне документације, која се налази у прилогу уговора и саставни је део уговора;</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3) Да је наручилац, на основу понуде пружаоца услуге и одлук</w:t>
      </w:r>
      <w:r w:rsidR="0021559F">
        <w:rPr>
          <w:rFonts w:ascii="Times New Roman" w:hAnsi="Times New Roman" w:cs="Times New Roman"/>
          <w:sz w:val="24"/>
          <w:szCs w:val="24"/>
        </w:rPr>
        <w:t>е о</w:t>
      </w:r>
      <w:r w:rsidR="00220788">
        <w:rPr>
          <w:rFonts w:ascii="Times New Roman" w:hAnsi="Times New Roman" w:cs="Times New Roman"/>
          <w:sz w:val="24"/>
          <w:szCs w:val="24"/>
        </w:rPr>
        <w:t xml:space="preserve"> додели уговора бр.ЈНМВ 1а</w:t>
      </w:r>
      <w:r w:rsidRPr="007D0FA8">
        <w:rPr>
          <w:rFonts w:ascii="Times New Roman" w:hAnsi="Times New Roman" w:cs="Times New Roman"/>
          <w:sz w:val="24"/>
          <w:szCs w:val="24"/>
        </w:rPr>
        <w:t xml:space="preserve">/2017 од _________.2017. године изабрао пружаоца услуге, за партију број _____. </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2.</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Предмет овог уговора је набавка услуге-текуће одржавање медицинске и немедицинске опреме, обликована по партијама, за партију број _____ з</w:t>
      </w:r>
      <w:r w:rsidR="00177BB9">
        <w:rPr>
          <w:rFonts w:ascii="Times New Roman" w:hAnsi="Times New Roman" w:cs="Times New Roman"/>
          <w:sz w:val="24"/>
          <w:szCs w:val="24"/>
        </w:rPr>
        <w:t>а потребе Специјалне болнице за плућне болести „</w:t>
      </w:r>
      <w:r w:rsidR="00177BB9">
        <w:rPr>
          <w:rFonts w:ascii="Times New Roman" w:hAnsi="Times New Roman" w:cs="Times New Roman"/>
          <w:sz w:val="24"/>
          <w:szCs w:val="24"/>
          <w:lang w:val="sr-Cyrl-RS"/>
        </w:rPr>
        <w:t>Др Будислав Бабић</w:t>
      </w:r>
      <w:r w:rsidRPr="007D0FA8">
        <w:rPr>
          <w:rFonts w:ascii="Times New Roman" w:hAnsi="Times New Roman" w:cs="Times New Roman"/>
          <w:sz w:val="24"/>
          <w:szCs w:val="24"/>
        </w:rPr>
        <w:t>“, 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бр.____________ од ___________.2017. године, а која чини саставни д</w:t>
      </w:r>
      <w:r w:rsidR="00D21387">
        <w:rPr>
          <w:rFonts w:ascii="Times New Roman" w:hAnsi="Times New Roman" w:cs="Times New Roman"/>
          <w:sz w:val="24"/>
          <w:szCs w:val="24"/>
        </w:rPr>
        <w:t xml:space="preserve">ео овог уговора. </w:t>
      </w:r>
    </w:p>
    <w:p w:rsidR="0021559F" w:rsidRDefault="0021559F" w:rsidP="00D21387">
      <w:pPr>
        <w:jc w:val="center"/>
        <w:rPr>
          <w:rFonts w:ascii="Times New Roman" w:hAnsi="Times New Roman" w:cs="Times New Roman"/>
          <w:sz w:val="24"/>
          <w:szCs w:val="24"/>
        </w:rPr>
      </w:pP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3.</w:t>
      </w:r>
    </w:p>
    <w:p w:rsid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Укупна цена тј. вредност услуга из чл.2. уговора без ПДВ-а  се утврђује у фиксном износу од *(укупна вредност уговора одређена је финансијским планом и планом јавних набавки купца </w:t>
      </w:r>
      <w:r w:rsidR="00D21387">
        <w:rPr>
          <w:rFonts w:ascii="Times New Roman" w:hAnsi="Times New Roman" w:cs="Times New Roman"/>
          <w:sz w:val="24"/>
          <w:szCs w:val="24"/>
        </w:rPr>
        <w:t xml:space="preserve">за ову јавну набавку)  динара. </w:t>
      </w:r>
    </w:p>
    <w:p w:rsidR="007D0FA8" w:rsidRPr="007D0FA8" w:rsidRDefault="007D0FA8" w:rsidP="00177BB9">
      <w:pPr>
        <w:jc w:val="center"/>
        <w:rPr>
          <w:rFonts w:ascii="Times New Roman" w:hAnsi="Times New Roman" w:cs="Times New Roman"/>
          <w:sz w:val="24"/>
          <w:szCs w:val="24"/>
        </w:rPr>
      </w:pPr>
      <w:r w:rsidRPr="007D0FA8">
        <w:rPr>
          <w:rFonts w:ascii="Times New Roman" w:hAnsi="Times New Roman" w:cs="Times New Roman"/>
          <w:sz w:val="24"/>
          <w:szCs w:val="24"/>
        </w:rPr>
        <w:t>Члан 4.</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Наручилац се обавезује да ће извршити плаћање услуге која је предмет овог уговора у року од _________ дана (не мање од 15 и не више од 45 дана), од дана фактурисања</w:t>
      </w:r>
      <w:r w:rsidR="00D21387">
        <w:rPr>
          <w:rFonts w:ascii="Times New Roman" w:hAnsi="Times New Roman" w:cs="Times New Roman"/>
          <w:sz w:val="24"/>
          <w:szCs w:val="24"/>
        </w:rPr>
        <w:t xml:space="preserve"> сваке појединачне услуге. </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5.</w:t>
      </w:r>
    </w:p>
    <w:p w:rsidR="00D21387"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 Документ из става 4. овог члана и достављена фактура представљају основ за плаћање уговорене цене.</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6.</w:t>
      </w:r>
    </w:p>
    <w:p w:rsidR="00177BB9" w:rsidRDefault="00D21387" w:rsidP="007032FB">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Извршилац услуге се обавезује да пре ступања на снагу овог  уговора достави наручиоцу једну бланко соло меницу,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а која ће бити враћена извршиоцу услуга након испуњења уговорних обавеза. Меница мора бити евидентирана у Регистру меница и овлашћења које води Народна банка Србије.  У случају да извршилац услуге не испуни своју обавезу извршења услуге у уговореном року, наручилац је овлашћен да једнострано раскине уговор уз задржавање дате финансијске  гар</w:t>
      </w:r>
      <w:r w:rsidR="007032FB">
        <w:rPr>
          <w:rFonts w:ascii="Times New Roman" w:hAnsi="Times New Roman" w:cs="Times New Roman"/>
          <w:sz w:val="24"/>
          <w:szCs w:val="24"/>
        </w:rPr>
        <w:t>анције и реализацију исте.</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7.</w:t>
      </w:r>
    </w:p>
    <w:p w:rsidR="007D0FA8" w:rsidRPr="007D0FA8" w:rsidRDefault="00D21387"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У случају да наручилац констатује да су утврђени  недостаци у пруженој услузи, пружалац услуге је дужан исте отклонити најкасније у року од 3 дана од дана пријема рек</w:t>
      </w:r>
      <w:r>
        <w:rPr>
          <w:rFonts w:ascii="Times New Roman" w:hAnsi="Times New Roman" w:cs="Times New Roman"/>
          <w:sz w:val="24"/>
          <w:szCs w:val="24"/>
        </w:rPr>
        <w:t xml:space="preserve">ламације од стране наручиоца . </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 xml:space="preserve">Члан 8.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Квалитет услуга које су предмет овог уговора мора одговарати важећим стандардима за ту врсту услуга. У случају сумње у квалитет наручилац је овлашћен да изврши контролу квалитета извршених услуга тако што ће  ангажовати  специјализовану установу ради анализе. У случају да установа из ст.1.овог члана утврди одступање од уговореног квалитета односно стандарда, трошкови анализе падају на терет извршиоца услуге, а наручилац је овлашћен да једнострано раскине уговор уз задржавање дате финансијске гаранције и реализацију исте. </w:t>
      </w:r>
    </w:p>
    <w:p w:rsidR="007032FB" w:rsidRDefault="007032FB" w:rsidP="00D21387">
      <w:pPr>
        <w:jc w:val="center"/>
        <w:rPr>
          <w:rFonts w:ascii="Times New Roman" w:hAnsi="Times New Roman" w:cs="Times New Roman"/>
          <w:sz w:val="24"/>
          <w:szCs w:val="24"/>
        </w:rPr>
      </w:pPr>
    </w:p>
    <w:p w:rsidR="007032FB" w:rsidRDefault="007032FB" w:rsidP="00D21387">
      <w:pPr>
        <w:jc w:val="center"/>
        <w:rPr>
          <w:rFonts w:ascii="Times New Roman" w:hAnsi="Times New Roman" w:cs="Times New Roman"/>
          <w:sz w:val="24"/>
          <w:szCs w:val="24"/>
        </w:rPr>
      </w:pP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9.</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Све евентуалне спорове уговорне стране ће решавати споразумно. У немогућности споразумног решавања спора, уговара се надлежно</w:t>
      </w:r>
      <w:r w:rsidR="00D21387">
        <w:rPr>
          <w:rFonts w:ascii="Times New Roman" w:hAnsi="Times New Roman" w:cs="Times New Roman"/>
          <w:sz w:val="24"/>
          <w:szCs w:val="24"/>
        </w:rPr>
        <w:t>ст Привред</w:t>
      </w:r>
      <w:r w:rsidR="00DF3A1B">
        <w:rPr>
          <w:rFonts w:ascii="Times New Roman" w:hAnsi="Times New Roman" w:cs="Times New Roman"/>
          <w:sz w:val="24"/>
          <w:szCs w:val="24"/>
        </w:rPr>
        <w:t xml:space="preserve">ног суда у </w:t>
      </w:r>
      <w:r w:rsidR="00DF3A1B">
        <w:rPr>
          <w:rFonts w:ascii="Times New Roman" w:hAnsi="Times New Roman" w:cs="Times New Roman"/>
          <w:sz w:val="24"/>
          <w:szCs w:val="24"/>
          <w:lang w:val="sr-Cyrl-RS"/>
        </w:rPr>
        <w:t>Панчеву</w:t>
      </w:r>
      <w:r w:rsidR="00D21387">
        <w:rPr>
          <w:rFonts w:ascii="Times New Roman" w:hAnsi="Times New Roman" w:cs="Times New Roman"/>
          <w:sz w:val="24"/>
          <w:szCs w:val="24"/>
        </w:rPr>
        <w:t xml:space="preserve">. </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10.</w:t>
      </w:r>
    </w:p>
    <w:p w:rsidR="007D0FA8" w:rsidRPr="007D0FA8" w:rsidRDefault="00D21387" w:rsidP="007D0FA8">
      <w:pPr>
        <w:rPr>
          <w:rFonts w:ascii="Times New Roman" w:hAnsi="Times New Roman" w:cs="Times New Roman"/>
          <w:sz w:val="24"/>
          <w:szCs w:val="24"/>
        </w:rPr>
      </w:pPr>
      <w:r>
        <w:rPr>
          <w:rFonts w:ascii="Times New Roman" w:hAnsi="Times New Roman" w:cs="Times New Roman"/>
          <w:sz w:val="24"/>
          <w:szCs w:val="24"/>
        </w:rPr>
        <w:t xml:space="preserve"> </w:t>
      </w:r>
      <w:r w:rsidR="007D0FA8" w:rsidRPr="007D0FA8">
        <w:rPr>
          <w:rFonts w:ascii="Times New Roman" w:hAnsi="Times New Roman" w:cs="Times New Roman"/>
          <w:sz w:val="24"/>
          <w:szCs w:val="24"/>
        </w:rPr>
        <w:t xml:space="preserve">Измене и допуне овог уговора вршиће се у писменој форми - Анексом, уз обострану сагласност уговорних страна. Уговор ступа на снагу даном потписивања обе уговорне стране.   </w:t>
      </w:r>
    </w:p>
    <w:p w:rsidR="007D0FA8" w:rsidRPr="007D0FA8" w:rsidRDefault="007D0FA8" w:rsidP="00D21387">
      <w:pPr>
        <w:jc w:val="center"/>
        <w:rPr>
          <w:rFonts w:ascii="Times New Roman" w:hAnsi="Times New Roman" w:cs="Times New Roman"/>
          <w:sz w:val="24"/>
          <w:szCs w:val="24"/>
        </w:rPr>
      </w:pPr>
      <w:r w:rsidRPr="007D0FA8">
        <w:rPr>
          <w:rFonts w:ascii="Times New Roman" w:hAnsi="Times New Roman" w:cs="Times New Roman"/>
          <w:sz w:val="24"/>
          <w:szCs w:val="24"/>
        </w:rPr>
        <w:t>Члан 11.</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Овај уговор сачињен је у 4 (четри) истоветних примерака, од којих свака уговорна страна задржава по 2 (два) примерка.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7D0FA8" w:rsidRPr="007D0FA8" w:rsidRDefault="007D0FA8" w:rsidP="007D0FA8">
      <w:pPr>
        <w:rPr>
          <w:rFonts w:ascii="Times New Roman" w:hAnsi="Times New Roman" w:cs="Times New Roman"/>
          <w:sz w:val="24"/>
          <w:szCs w:val="24"/>
        </w:rPr>
      </w:pPr>
      <w:r w:rsidRPr="007D0FA8">
        <w:rPr>
          <w:rFonts w:ascii="Times New Roman" w:hAnsi="Times New Roman" w:cs="Times New Roman"/>
          <w:sz w:val="24"/>
          <w:szCs w:val="24"/>
        </w:rPr>
        <w:t xml:space="preserve"> </w:t>
      </w:r>
    </w:p>
    <w:p w:rsidR="00FA17CA" w:rsidRDefault="004622DC" w:rsidP="004622DC">
      <w:pPr>
        <w:rPr>
          <w:rFonts w:ascii="Times New Roman" w:hAnsi="Times New Roman" w:cs="Times New Roman"/>
          <w:sz w:val="24"/>
          <w:szCs w:val="24"/>
          <w:lang w:val="sr-Cyrl-RS"/>
        </w:rPr>
      </w:pPr>
      <w:r>
        <w:rPr>
          <w:rFonts w:ascii="Times New Roman" w:hAnsi="Times New Roman" w:cs="Times New Roman"/>
          <w:sz w:val="24"/>
          <w:szCs w:val="24"/>
          <w:lang w:val="sr-Cyrl-RS"/>
        </w:rPr>
        <w:t>Добављач услуге:                                                                                                  Наручилац:</w:t>
      </w:r>
    </w:p>
    <w:p w:rsidR="004622DC" w:rsidRDefault="004622DC" w:rsidP="004622DC">
      <w:pPr>
        <w:rPr>
          <w:rFonts w:ascii="Times New Roman" w:hAnsi="Times New Roman" w:cs="Times New Roman"/>
          <w:sz w:val="24"/>
          <w:szCs w:val="24"/>
          <w:lang w:val="sr-Cyrl-RS"/>
        </w:rPr>
      </w:pPr>
      <w:r>
        <w:rPr>
          <w:rFonts w:ascii="Times New Roman" w:hAnsi="Times New Roman" w:cs="Times New Roman"/>
          <w:sz w:val="24"/>
          <w:szCs w:val="24"/>
          <w:lang w:val="sr-Cyrl-RS"/>
        </w:rPr>
        <w:t>Директор:                                                                                                         в.д.директора:</w:t>
      </w:r>
    </w:p>
    <w:p w:rsidR="004622DC" w:rsidRDefault="004622DC" w:rsidP="004622DC">
      <w:pPr>
        <w:rPr>
          <w:rFonts w:ascii="Times New Roman" w:hAnsi="Times New Roman" w:cs="Times New Roman"/>
          <w:sz w:val="24"/>
          <w:szCs w:val="24"/>
        </w:rPr>
      </w:pPr>
      <w:r>
        <w:rPr>
          <w:rFonts w:ascii="Times New Roman" w:hAnsi="Times New Roman" w:cs="Times New Roman"/>
          <w:sz w:val="24"/>
          <w:szCs w:val="24"/>
          <w:lang w:val="sr-Cyrl-RS"/>
        </w:rPr>
        <w:t>______________________                                                                    ___________________</w:t>
      </w:r>
    </w:p>
    <w:p w:rsidR="007D0FA8" w:rsidRPr="003A1EF2" w:rsidRDefault="00FA17CA" w:rsidP="00FA17CA">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7D0FA8" w:rsidRPr="007D0FA8">
        <w:rPr>
          <w:rFonts w:ascii="Times New Roman" w:hAnsi="Times New Roman" w:cs="Times New Roman"/>
          <w:sz w:val="24"/>
          <w:szCs w:val="24"/>
        </w:rPr>
        <w:t xml:space="preserve">                      </w:t>
      </w:r>
    </w:p>
    <w:p w:rsidR="00C3035F" w:rsidRDefault="00C3035F">
      <w:pPr>
        <w:rPr>
          <w:sz w:val="24"/>
          <w:szCs w:val="24"/>
        </w:rPr>
      </w:pPr>
    </w:p>
    <w:p w:rsidR="00177BB9" w:rsidRDefault="00177BB9">
      <w:pPr>
        <w:rPr>
          <w:sz w:val="24"/>
          <w:szCs w:val="24"/>
        </w:rPr>
      </w:pPr>
    </w:p>
    <w:p w:rsidR="00177BB9" w:rsidRDefault="00177BB9">
      <w:pPr>
        <w:rPr>
          <w:sz w:val="24"/>
          <w:szCs w:val="24"/>
        </w:rPr>
      </w:pPr>
    </w:p>
    <w:p w:rsidR="00177BB9" w:rsidRDefault="00177BB9">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7032FB" w:rsidRDefault="007032FB">
      <w:pPr>
        <w:rPr>
          <w:sz w:val="24"/>
          <w:szCs w:val="24"/>
        </w:rPr>
      </w:pPr>
    </w:p>
    <w:p w:rsidR="00177BB9" w:rsidRPr="00177BB9" w:rsidRDefault="00177BB9" w:rsidP="00177BB9">
      <w:pPr>
        <w:jc w:val="center"/>
        <w:rPr>
          <w:b/>
          <w:sz w:val="24"/>
          <w:szCs w:val="24"/>
        </w:rPr>
      </w:pPr>
      <w:r w:rsidRPr="00177BB9">
        <w:rPr>
          <w:b/>
          <w:sz w:val="24"/>
          <w:szCs w:val="24"/>
        </w:rPr>
        <w:t>ОБРАЗАЦ СТРУКТУРЕ ЦЕНЕ СА УПУТСТВОМ КАКО ДА СЕ ПОПУНИ</w:t>
      </w:r>
    </w:p>
    <w:p w:rsidR="00177BB9" w:rsidRPr="00177BB9" w:rsidRDefault="00177BB9" w:rsidP="00177BB9">
      <w:pPr>
        <w:rPr>
          <w:sz w:val="24"/>
          <w:szCs w:val="24"/>
        </w:rPr>
      </w:pPr>
      <w:r w:rsidRPr="00177BB9">
        <w:rPr>
          <w:sz w:val="24"/>
          <w:szCs w:val="24"/>
        </w:rPr>
        <w:t xml:space="preserve"> </w:t>
      </w:r>
    </w:p>
    <w:p w:rsidR="00177BB9" w:rsidRDefault="00177BB9" w:rsidP="00B75786">
      <w:pPr>
        <w:jc w:val="center"/>
        <w:rPr>
          <w:sz w:val="24"/>
          <w:szCs w:val="24"/>
        </w:rPr>
      </w:pPr>
      <w:r w:rsidRPr="00177BB9">
        <w:rPr>
          <w:sz w:val="24"/>
          <w:szCs w:val="24"/>
        </w:rPr>
        <w:t>за понуду бр. ................. од .......................... године</w:t>
      </w:r>
    </w:p>
    <w:tbl>
      <w:tblPr>
        <w:tblStyle w:val="TableGrid"/>
        <w:tblW w:w="0" w:type="auto"/>
        <w:tblLook w:val="04A0" w:firstRow="1" w:lastRow="0" w:firstColumn="1" w:lastColumn="0" w:noHBand="0" w:noVBand="1"/>
      </w:tblPr>
      <w:tblGrid>
        <w:gridCol w:w="844"/>
        <w:gridCol w:w="3759"/>
        <w:gridCol w:w="992"/>
        <w:gridCol w:w="3691"/>
      </w:tblGrid>
      <w:tr w:rsidR="00B75786" w:rsidTr="00162818">
        <w:tc>
          <w:tcPr>
            <w:tcW w:w="9286" w:type="dxa"/>
            <w:gridSpan w:val="4"/>
          </w:tcPr>
          <w:p w:rsidR="00B75786" w:rsidRPr="007071A9" w:rsidRDefault="007071A9" w:rsidP="00B75786">
            <w:pPr>
              <w:jc w:val="center"/>
              <w:rPr>
                <w:rFonts w:cstheme="minorHAnsi"/>
                <w:sz w:val="24"/>
                <w:szCs w:val="24"/>
              </w:rPr>
            </w:pPr>
            <w:r w:rsidRPr="007071A9">
              <w:rPr>
                <w:rFonts w:cstheme="minorHAnsi"/>
                <w:i/>
                <w:sz w:val="24"/>
                <w:szCs w:val="24"/>
              </w:rPr>
              <w:t>Јавна набавка услуга – текуће одржавање медицинске и немедицинске опреме</w:t>
            </w:r>
          </w:p>
          <w:p w:rsidR="00B75786" w:rsidRPr="00177BB9" w:rsidRDefault="00B75786" w:rsidP="00B75786">
            <w:pPr>
              <w:jc w:val="center"/>
              <w:rPr>
                <w:sz w:val="24"/>
                <w:szCs w:val="24"/>
              </w:rPr>
            </w:pPr>
            <w:r w:rsidRPr="00177BB9">
              <w:rPr>
                <w:sz w:val="24"/>
                <w:szCs w:val="24"/>
              </w:rPr>
              <w:t>Партија број …………. – …………..................…………………………...........</w:t>
            </w:r>
          </w:p>
          <w:p w:rsidR="00B75786" w:rsidRDefault="00B75786" w:rsidP="00B75786">
            <w:pPr>
              <w:jc w:val="center"/>
              <w:rPr>
                <w:sz w:val="24"/>
                <w:szCs w:val="24"/>
              </w:rPr>
            </w:pPr>
            <w:r w:rsidRPr="00177BB9">
              <w:rPr>
                <w:sz w:val="24"/>
                <w:szCs w:val="24"/>
              </w:rPr>
              <w:t>………..………………………....................................................................…</w:t>
            </w:r>
          </w:p>
          <w:p w:rsidR="00B75786" w:rsidRDefault="00B75786" w:rsidP="00B75786">
            <w:pPr>
              <w:jc w:val="center"/>
              <w:rPr>
                <w:sz w:val="24"/>
                <w:szCs w:val="24"/>
              </w:rPr>
            </w:pPr>
          </w:p>
        </w:tc>
      </w:tr>
      <w:tr w:rsidR="00B75786" w:rsidTr="00B75786">
        <w:tc>
          <w:tcPr>
            <w:tcW w:w="844" w:type="dxa"/>
          </w:tcPr>
          <w:p w:rsidR="00B75786" w:rsidRPr="00B75786" w:rsidRDefault="00B75786" w:rsidP="00B75786">
            <w:pPr>
              <w:rPr>
                <w:sz w:val="20"/>
                <w:szCs w:val="20"/>
                <w:lang w:val="sr-Cyrl-RS"/>
              </w:rPr>
            </w:pPr>
            <w:r>
              <w:rPr>
                <w:sz w:val="20"/>
                <w:szCs w:val="20"/>
                <w:lang w:val="sr-Cyrl-RS"/>
              </w:rPr>
              <w:t>Ред.бр.</w:t>
            </w:r>
          </w:p>
        </w:tc>
        <w:tc>
          <w:tcPr>
            <w:tcW w:w="3759" w:type="dxa"/>
          </w:tcPr>
          <w:p w:rsidR="00B75786" w:rsidRPr="00B75786" w:rsidRDefault="00B75786" w:rsidP="00B75786">
            <w:pPr>
              <w:jc w:val="center"/>
              <w:rPr>
                <w:sz w:val="24"/>
                <w:szCs w:val="24"/>
                <w:lang w:val="sr-Cyrl-RS"/>
              </w:rPr>
            </w:pPr>
            <w:r>
              <w:rPr>
                <w:sz w:val="24"/>
                <w:szCs w:val="24"/>
                <w:lang w:val="sr-Cyrl-RS"/>
              </w:rPr>
              <w:t>Назив</w:t>
            </w:r>
          </w:p>
        </w:tc>
        <w:tc>
          <w:tcPr>
            <w:tcW w:w="992" w:type="dxa"/>
          </w:tcPr>
          <w:p w:rsidR="00B75786" w:rsidRPr="00B75786" w:rsidRDefault="00B75786" w:rsidP="00B75786">
            <w:pPr>
              <w:rPr>
                <w:sz w:val="20"/>
                <w:szCs w:val="20"/>
                <w:lang w:val="sr-Cyrl-RS"/>
              </w:rPr>
            </w:pPr>
            <w:r>
              <w:rPr>
                <w:sz w:val="20"/>
                <w:szCs w:val="20"/>
                <w:lang w:val="sr-Cyrl-RS"/>
              </w:rPr>
              <w:t>Јед. мере</w:t>
            </w:r>
          </w:p>
        </w:tc>
        <w:tc>
          <w:tcPr>
            <w:tcW w:w="3691" w:type="dxa"/>
          </w:tcPr>
          <w:p w:rsidR="00B75786" w:rsidRPr="00B75786" w:rsidRDefault="00B75786" w:rsidP="00B75786">
            <w:pPr>
              <w:rPr>
                <w:sz w:val="24"/>
                <w:szCs w:val="24"/>
                <w:lang w:val="sr-Cyrl-RS"/>
              </w:rPr>
            </w:pPr>
            <w:r>
              <w:rPr>
                <w:sz w:val="24"/>
                <w:szCs w:val="24"/>
                <w:lang w:val="sr-Cyrl-RS"/>
              </w:rPr>
              <w:t>Јединична цена услуге по радном сату без ПДВ-а</w:t>
            </w:r>
          </w:p>
        </w:tc>
      </w:tr>
      <w:tr w:rsidR="00B75786" w:rsidTr="00B75786">
        <w:tc>
          <w:tcPr>
            <w:tcW w:w="844" w:type="dxa"/>
          </w:tcPr>
          <w:p w:rsidR="00B75786" w:rsidRPr="00B75786" w:rsidRDefault="00B75786" w:rsidP="00B75786">
            <w:pPr>
              <w:jc w:val="center"/>
              <w:rPr>
                <w:sz w:val="24"/>
                <w:szCs w:val="24"/>
                <w:lang w:val="sr-Cyrl-RS"/>
              </w:rPr>
            </w:pPr>
            <w:r>
              <w:rPr>
                <w:sz w:val="24"/>
                <w:szCs w:val="24"/>
                <w:lang w:val="sr-Cyrl-RS"/>
              </w:rPr>
              <w:t>1.</w:t>
            </w:r>
          </w:p>
        </w:tc>
        <w:tc>
          <w:tcPr>
            <w:tcW w:w="3759" w:type="dxa"/>
          </w:tcPr>
          <w:p w:rsidR="00B75786" w:rsidRPr="00B75786" w:rsidRDefault="00B75786" w:rsidP="00B75786">
            <w:pPr>
              <w:rPr>
                <w:sz w:val="24"/>
                <w:szCs w:val="24"/>
                <w:lang w:val="sr-Cyrl-RS"/>
              </w:rPr>
            </w:pPr>
            <w:r>
              <w:rPr>
                <w:sz w:val="24"/>
                <w:szCs w:val="24"/>
                <w:lang w:val="sr-Cyrl-RS"/>
              </w:rPr>
              <w:t>Радни сат сервисера</w:t>
            </w:r>
          </w:p>
        </w:tc>
        <w:tc>
          <w:tcPr>
            <w:tcW w:w="992" w:type="dxa"/>
          </w:tcPr>
          <w:p w:rsidR="00B75786" w:rsidRPr="00B75786" w:rsidRDefault="00B75786" w:rsidP="00B75786">
            <w:pPr>
              <w:rPr>
                <w:i/>
                <w:sz w:val="20"/>
                <w:szCs w:val="20"/>
                <w:lang w:val="sr-Cyrl-RS"/>
              </w:rPr>
            </w:pPr>
            <w:r>
              <w:rPr>
                <w:i/>
                <w:sz w:val="20"/>
                <w:szCs w:val="20"/>
                <w:lang w:val="sr-Cyrl-RS"/>
              </w:rPr>
              <w:t>радни сат</w:t>
            </w:r>
          </w:p>
        </w:tc>
        <w:tc>
          <w:tcPr>
            <w:tcW w:w="3691" w:type="dxa"/>
          </w:tcPr>
          <w:p w:rsidR="00B75786" w:rsidRDefault="00B75786" w:rsidP="00B75786">
            <w:pPr>
              <w:rPr>
                <w:sz w:val="24"/>
                <w:szCs w:val="24"/>
              </w:rPr>
            </w:pPr>
          </w:p>
        </w:tc>
      </w:tr>
      <w:tr w:rsidR="00B75786" w:rsidTr="00B75786">
        <w:tc>
          <w:tcPr>
            <w:tcW w:w="844" w:type="dxa"/>
          </w:tcPr>
          <w:p w:rsidR="00B75786" w:rsidRPr="00B75786" w:rsidRDefault="00B75786" w:rsidP="00B75786">
            <w:pPr>
              <w:jc w:val="center"/>
              <w:rPr>
                <w:sz w:val="24"/>
                <w:szCs w:val="24"/>
                <w:lang w:val="sr-Cyrl-RS"/>
              </w:rPr>
            </w:pPr>
            <w:r>
              <w:rPr>
                <w:sz w:val="24"/>
                <w:szCs w:val="24"/>
                <w:lang w:val="sr-Cyrl-RS"/>
              </w:rPr>
              <w:t>2.</w:t>
            </w:r>
          </w:p>
        </w:tc>
        <w:tc>
          <w:tcPr>
            <w:tcW w:w="3759" w:type="dxa"/>
          </w:tcPr>
          <w:p w:rsidR="00B75786" w:rsidRPr="00B75786" w:rsidRDefault="00B75786" w:rsidP="00B75786">
            <w:pPr>
              <w:rPr>
                <w:sz w:val="24"/>
                <w:szCs w:val="24"/>
                <w:lang w:val="sr-Cyrl-RS"/>
              </w:rPr>
            </w:pPr>
            <w:r>
              <w:rPr>
                <w:sz w:val="24"/>
                <w:szCs w:val="24"/>
                <w:lang w:val="sr-Cyrl-RS"/>
              </w:rPr>
              <w:t>Трошкови доласка сервисера</w:t>
            </w:r>
          </w:p>
        </w:tc>
        <w:tc>
          <w:tcPr>
            <w:tcW w:w="992" w:type="dxa"/>
          </w:tcPr>
          <w:p w:rsidR="00B75786" w:rsidRPr="00B75786" w:rsidRDefault="00B75786" w:rsidP="00B75786">
            <w:pPr>
              <w:rPr>
                <w:i/>
                <w:sz w:val="20"/>
                <w:szCs w:val="20"/>
                <w:lang w:val="sr-Cyrl-RS"/>
              </w:rPr>
            </w:pPr>
            <w:r>
              <w:rPr>
                <w:i/>
                <w:sz w:val="20"/>
                <w:szCs w:val="20"/>
                <w:lang w:val="sr-Cyrl-RS"/>
              </w:rPr>
              <w:t>р</w:t>
            </w:r>
            <w:r w:rsidRPr="00B75786">
              <w:rPr>
                <w:i/>
                <w:sz w:val="20"/>
                <w:szCs w:val="20"/>
                <w:lang w:val="sr-Cyrl-RS"/>
              </w:rPr>
              <w:t>адни</w:t>
            </w:r>
            <w:r>
              <w:rPr>
                <w:i/>
                <w:sz w:val="20"/>
                <w:szCs w:val="20"/>
                <w:lang w:val="sr-Cyrl-RS"/>
              </w:rPr>
              <w:t xml:space="preserve"> сат</w:t>
            </w:r>
          </w:p>
        </w:tc>
        <w:tc>
          <w:tcPr>
            <w:tcW w:w="3691" w:type="dxa"/>
          </w:tcPr>
          <w:p w:rsidR="00B75786" w:rsidRDefault="00B75786" w:rsidP="00B75786">
            <w:pPr>
              <w:rPr>
                <w:sz w:val="24"/>
                <w:szCs w:val="24"/>
              </w:rPr>
            </w:pPr>
          </w:p>
        </w:tc>
      </w:tr>
      <w:tr w:rsidR="00B75786" w:rsidTr="00B75786">
        <w:tc>
          <w:tcPr>
            <w:tcW w:w="5595" w:type="dxa"/>
            <w:gridSpan w:val="3"/>
          </w:tcPr>
          <w:p w:rsidR="00B75786" w:rsidRPr="00B75786" w:rsidRDefault="00B75786" w:rsidP="00B75786">
            <w:pPr>
              <w:rPr>
                <w:b/>
                <w:sz w:val="24"/>
                <w:szCs w:val="24"/>
                <w:lang w:val="sr-Cyrl-RS"/>
              </w:rPr>
            </w:pPr>
            <w:r>
              <w:rPr>
                <w:sz w:val="24"/>
                <w:szCs w:val="24"/>
                <w:lang w:val="sr-Cyrl-RS"/>
              </w:rPr>
              <w:t xml:space="preserve">                                                                                 </w:t>
            </w:r>
            <w:r>
              <w:rPr>
                <w:b/>
                <w:sz w:val="24"/>
                <w:szCs w:val="24"/>
                <w:lang w:val="sr-Cyrl-RS"/>
              </w:rPr>
              <w:t>УКУПНО:</w:t>
            </w:r>
          </w:p>
        </w:tc>
        <w:tc>
          <w:tcPr>
            <w:tcW w:w="3691" w:type="dxa"/>
          </w:tcPr>
          <w:p w:rsidR="00B75786" w:rsidRDefault="00B75786" w:rsidP="00B75786">
            <w:pPr>
              <w:rPr>
                <w:sz w:val="24"/>
                <w:szCs w:val="24"/>
              </w:rPr>
            </w:pPr>
          </w:p>
        </w:tc>
      </w:tr>
    </w:tbl>
    <w:p w:rsidR="00B75786" w:rsidRDefault="00B75786" w:rsidP="00177BB9">
      <w:pPr>
        <w:rPr>
          <w:sz w:val="24"/>
          <w:szCs w:val="24"/>
        </w:rPr>
      </w:pPr>
    </w:p>
    <w:p w:rsidR="00B75786" w:rsidRDefault="00177BB9" w:rsidP="00177BB9">
      <w:pPr>
        <w:rPr>
          <w:sz w:val="24"/>
          <w:szCs w:val="24"/>
        </w:rPr>
      </w:pPr>
      <w:r w:rsidRPr="00B75786">
        <w:rPr>
          <w:b/>
          <w:sz w:val="24"/>
          <w:szCs w:val="24"/>
        </w:rPr>
        <w:t>НАПОМЕНА</w:t>
      </w:r>
      <w:r w:rsidRPr="00177BB9">
        <w:rPr>
          <w:sz w:val="24"/>
          <w:szCs w:val="24"/>
        </w:rPr>
        <w:t>:</w:t>
      </w:r>
    </w:p>
    <w:p w:rsidR="00B75786" w:rsidRDefault="00177BB9" w:rsidP="00177BB9">
      <w:pPr>
        <w:rPr>
          <w:sz w:val="24"/>
          <w:szCs w:val="24"/>
        </w:rPr>
      </w:pPr>
      <w:r w:rsidRPr="00177BB9">
        <w:rPr>
          <w:sz w:val="24"/>
          <w:szCs w:val="24"/>
        </w:rPr>
        <w:t xml:space="preserve"> </w:t>
      </w:r>
      <w:r w:rsidRPr="00B75786">
        <w:rPr>
          <w:sz w:val="24"/>
          <w:szCs w:val="24"/>
          <w:u w:val="single"/>
        </w:rPr>
        <w:t>Упутство за попуњавање обрасца структуре цене:</w:t>
      </w:r>
      <w:r w:rsidRPr="00177BB9">
        <w:rPr>
          <w:sz w:val="24"/>
          <w:szCs w:val="24"/>
        </w:rPr>
        <w:t xml:space="preserve"> </w:t>
      </w:r>
    </w:p>
    <w:p w:rsidR="00B75786" w:rsidRDefault="00177BB9" w:rsidP="00177BB9">
      <w:pPr>
        <w:rPr>
          <w:sz w:val="24"/>
          <w:szCs w:val="24"/>
        </w:rPr>
      </w:pPr>
      <w:r w:rsidRPr="00177BB9">
        <w:rPr>
          <w:sz w:val="24"/>
          <w:szCs w:val="24"/>
        </w:rPr>
        <w:t xml:space="preserve"> a.i. За ставку под редним бројем 1. треба уписати цену по радном сату овлашћеног сервисера за опрему која је предмет јавне набавке; </w:t>
      </w:r>
    </w:p>
    <w:p w:rsidR="00B75786" w:rsidRDefault="00177BB9" w:rsidP="00177BB9">
      <w:pPr>
        <w:rPr>
          <w:sz w:val="24"/>
          <w:szCs w:val="24"/>
        </w:rPr>
      </w:pPr>
      <w:r w:rsidRPr="00177BB9">
        <w:rPr>
          <w:sz w:val="24"/>
          <w:szCs w:val="24"/>
        </w:rPr>
        <w:t xml:space="preserve">a.ii. Понуђена цена за ставку под редним бројем 2. треба да садржи и трошкове транспорта и путне трошкове везане за реализацију предметне јавне набавке, тј. понуђач неће посебно фактурисати и наплаћивати наведене трошкове; </w:t>
      </w:r>
    </w:p>
    <w:p w:rsidR="00177BB9" w:rsidRPr="00177BB9" w:rsidRDefault="00177BB9" w:rsidP="00177BB9">
      <w:pPr>
        <w:rPr>
          <w:sz w:val="24"/>
          <w:szCs w:val="24"/>
        </w:rPr>
      </w:pPr>
      <w:r w:rsidRPr="00177BB9">
        <w:rPr>
          <w:sz w:val="24"/>
          <w:szCs w:val="24"/>
        </w:rPr>
        <w:t xml:space="preserve">a.iii. Уколико понуђач учествује у више партија, потребно је копирати, попунити и оверити образац структуре цене за сваку партију посебно. </w:t>
      </w:r>
    </w:p>
    <w:p w:rsidR="00B75786"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t xml:space="preserve">  У .................................., </w:t>
      </w:r>
      <w:r w:rsidR="00B75786">
        <w:rPr>
          <w:sz w:val="24"/>
          <w:szCs w:val="24"/>
          <w:lang w:val="sr-Cyrl-RS"/>
        </w:rPr>
        <w:t xml:space="preserve">                                                                                  Понуђач:</w:t>
      </w:r>
      <w:r w:rsidRPr="00177BB9">
        <w:rPr>
          <w:sz w:val="24"/>
          <w:szCs w:val="24"/>
        </w:rPr>
        <w:t xml:space="preserve">                                                                                                                   </w:t>
      </w:r>
      <w:r w:rsidR="00B75786">
        <w:rPr>
          <w:sz w:val="24"/>
          <w:szCs w:val="24"/>
          <w:lang w:val="sr-Cyrl-RS"/>
        </w:rPr>
        <w:t xml:space="preserve">                                          Датум: ...................... 2017.год.                          (М.П.)                       .........................................</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t xml:space="preserve"> </w:t>
      </w:r>
    </w:p>
    <w:p w:rsidR="00B75786" w:rsidRDefault="00B75786" w:rsidP="00177BB9">
      <w:pPr>
        <w:jc w:val="center"/>
        <w:rPr>
          <w:b/>
          <w:sz w:val="24"/>
          <w:szCs w:val="24"/>
        </w:rPr>
      </w:pPr>
    </w:p>
    <w:p w:rsidR="00B75786" w:rsidRDefault="00B75786" w:rsidP="00177BB9">
      <w:pPr>
        <w:jc w:val="center"/>
        <w:rPr>
          <w:b/>
          <w:sz w:val="24"/>
          <w:szCs w:val="24"/>
        </w:rPr>
      </w:pPr>
    </w:p>
    <w:p w:rsidR="00B75786" w:rsidRDefault="00B75786" w:rsidP="00177BB9">
      <w:pPr>
        <w:jc w:val="center"/>
        <w:rPr>
          <w:b/>
          <w:sz w:val="24"/>
          <w:szCs w:val="24"/>
        </w:rPr>
      </w:pPr>
    </w:p>
    <w:p w:rsidR="00B75786" w:rsidRDefault="00B75786" w:rsidP="00177BB9">
      <w:pPr>
        <w:jc w:val="center"/>
        <w:rPr>
          <w:b/>
          <w:sz w:val="24"/>
          <w:szCs w:val="24"/>
        </w:rPr>
      </w:pPr>
    </w:p>
    <w:p w:rsidR="00177BB9" w:rsidRPr="00177BB9" w:rsidRDefault="00177BB9" w:rsidP="00177BB9">
      <w:pPr>
        <w:jc w:val="center"/>
        <w:rPr>
          <w:b/>
          <w:sz w:val="24"/>
          <w:szCs w:val="24"/>
        </w:rPr>
      </w:pPr>
      <w:r w:rsidRPr="00177BB9">
        <w:rPr>
          <w:b/>
          <w:sz w:val="24"/>
          <w:szCs w:val="24"/>
        </w:rPr>
        <w:t>VII  ОБРАЗАЦ ТРОШКОВА ПРИПРЕМЕ ПОНУДЕ</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t xml:space="preserve"> </w:t>
      </w:r>
    </w:p>
    <w:p w:rsidR="00B75786" w:rsidRDefault="00177BB9" w:rsidP="00177BB9">
      <w:pPr>
        <w:rPr>
          <w:sz w:val="24"/>
          <w:szCs w:val="24"/>
        </w:rPr>
      </w:pPr>
      <w:r w:rsidRPr="00177BB9">
        <w:rPr>
          <w:sz w:val="24"/>
          <w:szCs w:val="24"/>
        </w:rPr>
        <w:t>У складу са чланом 88. став 1. Закона, понуђач__________________________ [навести назив понуђача], доставља укупан износ и структуру трошкова припремања понуде, како следи у табели:</w:t>
      </w:r>
    </w:p>
    <w:tbl>
      <w:tblPr>
        <w:tblStyle w:val="TableGrid"/>
        <w:tblW w:w="0" w:type="auto"/>
        <w:tblLook w:val="04A0" w:firstRow="1" w:lastRow="0" w:firstColumn="1" w:lastColumn="0" w:noHBand="0" w:noVBand="1"/>
      </w:tblPr>
      <w:tblGrid>
        <w:gridCol w:w="4643"/>
        <w:gridCol w:w="4643"/>
      </w:tblGrid>
      <w:tr w:rsidR="00B75786" w:rsidTr="00B75786">
        <w:tc>
          <w:tcPr>
            <w:tcW w:w="4643" w:type="dxa"/>
          </w:tcPr>
          <w:p w:rsidR="00B75786" w:rsidRPr="00B75786" w:rsidRDefault="00B75786" w:rsidP="00B75786">
            <w:pPr>
              <w:jc w:val="center"/>
              <w:rPr>
                <w:b/>
                <w:sz w:val="24"/>
                <w:szCs w:val="24"/>
              </w:rPr>
            </w:pPr>
            <w:r w:rsidRPr="00B75786">
              <w:rPr>
                <w:b/>
                <w:sz w:val="24"/>
                <w:szCs w:val="24"/>
              </w:rPr>
              <w:t>ВРСТА ТРОШКА</w:t>
            </w:r>
          </w:p>
        </w:tc>
        <w:tc>
          <w:tcPr>
            <w:tcW w:w="4643" w:type="dxa"/>
          </w:tcPr>
          <w:p w:rsidR="00B75786" w:rsidRPr="00B75786" w:rsidRDefault="00B75786" w:rsidP="00B75786">
            <w:pPr>
              <w:jc w:val="center"/>
              <w:rPr>
                <w:b/>
                <w:sz w:val="24"/>
                <w:szCs w:val="24"/>
              </w:rPr>
            </w:pPr>
            <w:r w:rsidRPr="00B75786">
              <w:rPr>
                <w:b/>
                <w:sz w:val="24"/>
                <w:szCs w:val="24"/>
              </w:rPr>
              <w:t>ИЗНОС ТРОШКА У РСД</w:t>
            </w: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177BB9">
            <w:pPr>
              <w:rPr>
                <w:sz w:val="24"/>
                <w:szCs w:val="24"/>
              </w:rPr>
            </w:pPr>
          </w:p>
        </w:tc>
        <w:tc>
          <w:tcPr>
            <w:tcW w:w="4643" w:type="dxa"/>
          </w:tcPr>
          <w:p w:rsidR="00B75786" w:rsidRDefault="00B75786" w:rsidP="00177BB9">
            <w:pPr>
              <w:rPr>
                <w:sz w:val="24"/>
                <w:szCs w:val="24"/>
              </w:rPr>
            </w:pPr>
          </w:p>
        </w:tc>
      </w:tr>
      <w:tr w:rsidR="00B75786" w:rsidTr="00B75786">
        <w:tc>
          <w:tcPr>
            <w:tcW w:w="4643" w:type="dxa"/>
          </w:tcPr>
          <w:p w:rsidR="00B75786" w:rsidRDefault="00B75786" w:rsidP="00B75786">
            <w:pPr>
              <w:rPr>
                <w:sz w:val="24"/>
                <w:szCs w:val="24"/>
              </w:rPr>
            </w:pPr>
          </w:p>
          <w:p w:rsidR="00B75786" w:rsidRPr="00B75786" w:rsidRDefault="00B75786" w:rsidP="00177BB9">
            <w:pPr>
              <w:rPr>
                <w:b/>
                <w:sz w:val="24"/>
                <w:szCs w:val="24"/>
              </w:rPr>
            </w:pPr>
            <w:r w:rsidRPr="00B75786">
              <w:rPr>
                <w:b/>
                <w:sz w:val="24"/>
                <w:szCs w:val="24"/>
              </w:rPr>
              <w:t xml:space="preserve">УКУПАН ИЗНОС ТРОШКОВА ПРИПРЕМАЊА ПОНУДЕ </w:t>
            </w:r>
          </w:p>
        </w:tc>
        <w:tc>
          <w:tcPr>
            <w:tcW w:w="4643" w:type="dxa"/>
          </w:tcPr>
          <w:p w:rsidR="00B75786" w:rsidRDefault="00B75786" w:rsidP="00177BB9">
            <w:pPr>
              <w:rPr>
                <w:sz w:val="24"/>
                <w:szCs w:val="24"/>
              </w:rPr>
            </w:pPr>
          </w:p>
        </w:tc>
      </w:tr>
    </w:tbl>
    <w:p w:rsidR="00B75786" w:rsidRDefault="00B75786" w:rsidP="00177BB9">
      <w:pPr>
        <w:rPr>
          <w:sz w:val="24"/>
          <w:szCs w:val="24"/>
        </w:rPr>
      </w:pPr>
    </w:p>
    <w:p w:rsidR="00177BB9" w:rsidRPr="00177BB9" w:rsidRDefault="00177BB9" w:rsidP="00177BB9">
      <w:pPr>
        <w:rPr>
          <w:sz w:val="24"/>
          <w:szCs w:val="24"/>
        </w:rPr>
      </w:pPr>
      <w:r w:rsidRPr="00177BB9">
        <w:rPr>
          <w:sz w:val="24"/>
          <w:szCs w:val="24"/>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B75786">
        <w:rPr>
          <w:b/>
          <w:sz w:val="24"/>
          <w:szCs w:val="24"/>
        </w:rPr>
        <w:t xml:space="preserve"> Напомена:</w:t>
      </w:r>
      <w:r w:rsidRPr="00177BB9">
        <w:rPr>
          <w:sz w:val="24"/>
          <w:szCs w:val="24"/>
        </w:rPr>
        <w:t xml:space="preserve"> </w:t>
      </w:r>
      <w:r w:rsidRPr="00B75786">
        <w:rPr>
          <w:i/>
          <w:sz w:val="24"/>
          <w:szCs w:val="24"/>
        </w:rPr>
        <w:t>достављање овог обрасца није обавезно</w:t>
      </w:r>
      <w:r w:rsidRPr="00177BB9">
        <w:rPr>
          <w:sz w:val="24"/>
          <w:szCs w:val="24"/>
        </w:rPr>
        <w:t xml:space="preserve"> </w:t>
      </w:r>
    </w:p>
    <w:p w:rsidR="00177BB9" w:rsidRPr="00177BB9" w:rsidRDefault="00177BB9" w:rsidP="00177BB9">
      <w:pPr>
        <w:rPr>
          <w:sz w:val="24"/>
          <w:szCs w:val="24"/>
        </w:rPr>
      </w:pPr>
      <w:r w:rsidRPr="00177BB9">
        <w:rPr>
          <w:sz w:val="24"/>
          <w:szCs w:val="24"/>
        </w:rPr>
        <w:t xml:space="preserve"> </w:t>
      </w:r>
    </w:p>
    <w:p w:rsidR="00B75786" w:rsidRPr="00B75786" w:rsidRDefault="00B75786" w:rsidP="00177BB9">
      <w:pPr>
        <w:rPr>
          <w:sz w:val="24"/>
          <w:szCs w:val="24"/>
          <w:lang w:val="sr-Cyrl-RS"/>
        </w:rPr>
      </w:pPr>
      <w:r>
        <w:rPr>
          <w:sz w:val="24"/>
          <w:szCs w:val="24"/>
          <w:lang w:val="sr-Cyrl-RS"/>
        </w:rPr>
        <w:t xml:space="preserve">          </w:t>
      </w:r>
      <w:r>
        <w:rPr>
          <w:sz w:val="24"/>
          <w:szCs w:val="24"/>
        </w:rPr>
        <w:t>Датум:</w:t>
      </w:r>
      <w:r>
        <w:rPr>
          <w:sz w:val="24"/>
          <w:szCs w:val="24"/>
          <w:lang w:val="sr-Cyrl-RS"/>
        </w:rPr>
        <w:t xml:space="preserve">                                                           М.П.                             Потпис понуђача</w:t>
      </w:r>
    </w:p>
    <w:p w:rsidR="00177BB9" w:rsidRPr="00B75786" w:rsidRDefault="00B75786" w:rsidP="00177BB9">
      <w:pPr>
        <w:rPr>
          <w:sz w:val="24"/>
          <w:szCs w:val="24"/>
          <w:lang w:val="sr-Cyrl-RS"/>
        </w:rPr>
      </w:pPr>
      <w:r>
        <w:rPr>
          <w:sz w:val="24"/>
          <w:szCs w:val="24"/>
          <w:lang w:val="sr-Cyrl-RS"/>
        </w:rPr>
        <w:t>_______________________</w:t>
      </w:r>
      <w:r>
        <w:rPr>
          <w:sz w:val="24"/>
          <w:szCs w:val="24"/>
        </w:rPr>
        <w:t xml:space="preserve"> </w:t>
      </w:r>
      <w:r>
        <w:rPr>
          <w:sz w:val="24"/>
          <w:szCs w:val="24"/>
          <w:lang w:val="sr-Cyrl-RS"/>
        </w:rPr>
        <w:t xml:space="preserve">                                                           ______________________</w:t>
      </w:r>
    </w:p>
    <w:p w:rsidR="00B75786" w:rsidRPr="00177BB9" w:rsidRDefault="00B75786" w:rsidP="00177BB9">
      <w:pPr>
        <w:rPr>
          <w:sz w:val="24"/>
          <w:szCs w:val="24"/>
        </w:rPr>
      </w:pP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lastRenderedPageBreak/>
        <w:t xml:space="preserve"> </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r w:rsidRPr="00177BB9">
        <w:rPr>
          <w:sz w:val="24"/>
          <w:szCs w:val="24"/>
        </w:rPr>
        <w:t xml:space="preserve"> </w:t>
      </w:r>
    </w:p>
    <w:p w:rsidR="00177BB9" w:rsidRPr="00162818" w:rsidRDefault="00177BB9" w:rsidP="00162818">
      <w:pPr>
        <w:jc w:val="center"/>
        <w:rPr>
          <w:sz w:val="24"/>
          <w:szCs w:val="24"/>
        </w:rPr>
      </w:pPr>
      <w:r w:rsidRPr="00177BB9">
        <w:rPr>
          <w:b/>
          <w:sz w:val="24"/>
          <w:szCs w:val="24"/>
        </w:rPr>
        <w:t>VIII   ОБРАЗАЦ ИЗЈАВЕ О НЕЗАВИСНОЈ ПОНУДИ</w:t>
      </w:r>
    </w:p>
    <w:p w:rsidR="00177BB9" w:rsidRPr="00177BB9" w:rsidRDefault="00177BB9" w:rsidP="00177BB9">
      <w:pPr>
        <w:rPr>
          <w:sz w:val="24"/>
          <w:szCs w:val="24"/>
        </w:rPr>
      </w:pPr>
      <w:r w:rsidRPr="00177BB9">
        <w:rPr>
          <w:sz w:val="24"/>
          <w:szCs w:val="24"/>
        </w:rPr>
        <w:t xml:space="preserve"> </w:t>
      </w:r>
    </w:p>
    <w:p w:rsidR="00162818" w:rsidRDefault="00177BB9" w:rsidP="00177BB9">
      <w:pPr>
        <w:rPr>
          <w:sz w:val="20"/>
          <w:szCs w:val="20"/>
        </w:rPr>
      </w:pPr>
      <w:r w:rsidRPr="00177BB9">
        <w:rPr>
          <w:sz w:val="24"/>
          <w:szCs w:val="24"/>
        </w:rPr>
        <w:t xml:space="preserve"> У складу са чланом 26. Закона, ________________________________________,  </w:t>
      </w:r>
    </w:p>
    <w:p w:rsidR="00162818" w:rsidRDefault="00162818" w:rsidP="00177BB9">
      <w:pPr>
        <w:rPr>
          <w:sz w:val="20"/>
          <w:szCs w:val="20"/>
          <w:lang w:val="sr-Cyrl-RS"/>
        </w:rPr>
      </w:pPr>
      <w:r>
        <w:rPr>
          <w:sz w:val="20"/>
          <w:szCs w:val="20"/>
          <w:lang w:val="sr-Cyrl-RS"/>
        </w:rPr>
        <w:t xml:space="preserve">                                                                                                        (Назив понуђача)</w:t>
      </w:r>
    </w:p>
    <w:p w:rsidR="00177BB9" w:rsidRPr="00177BB9" w:rsidRDefault="00162818" w:rsidP="00177BB9">
      <w:pPr>
        <w:rPr>
          <w:sz w:val="24"/>
          <w:szCs w:val="24"/>
        </w:rPr>
      </w:pPr>
      <w:r>
        <w:rPr>
          <w:sz w:val="24"/>
          <w:szCs w:val="24"/>
          <w:lang w:val="sr-Cyrl-RS"/>
        </w:rPr>
        <w:t>даје:</w:t>
      </w:r>
      <w:r w:rsidR="00177BB9" w:rsidRPr="00177BB9">
        <w:rPr>
          <w:sz w:val="24"/>
          <w:szCs w:val="24"/>
        </w:rPr>
        <w:t xml:space="preserve">                                                                           </w:t>
      </w:r>
      <w:r>
        <w:rPr>
          <w:sz w:val="24"/>
          <w:szCs w:val="24"/>
          <w:lang w:val="sr-Cyrl-RS"/>
        </w:rPr>
        <w:t xml:space="preserve">         </w:t>
      </w:r>
    </w:p>
    <w:p w:rsidR="00177BB9" w:rsidRPr="00177BB9" w:rsidRDefault="00177BB9" w:rsidP="00177BB9">
      <w:pPr>
        <w:jc w:val="center"/>
        <w:rPr>
          <w:b/>
          <w:sz w:val="24"/>
          <w:szCs w:val="24"/>
        </w:rPr>
      </w:pPr>
      <w:r w:rsidRPr="00177BB9">
        <w:rPr>
          <w:b/>
          <w:sz w:val="24"/>
          <w:szCs w:val="24"/>
        </w:rPr>
        <w:t>ИЗЈАВУ</w:t>
      </w:r>
    </w:p>
    <w:p w:rsidR="00177BB9" w:rsidRPr="008B1741" w:rsidRDefault="00177BB9" w:rsidP="008B1741">
      <w:pPr>
        <w:jc w:val="center"/>
        <w:rPr>
          <w:b/>
          <w:sz w:val="24"/>
          <w:szCs w:val="24"/>
        </w:rPr>
      </w:pPr>
      <w:r w:rsidRPr="00177BB9">
        <w:rPr>
          <w:b/>
          <w:sz w:val="24"/>
          <w:szCs w:val="24"/>
        </w:rPr>
        <w:t>О НЕЗАВИСНОЈ ПОНУДИ</w:t>
      </w:r>
      <w:r w:rsidRPr="00177BB9">
        <w:rPr>
          <w:sz w:val="24"/>
          <w:szCs w:val="24"/>
        </w:rPr>
        <w:t xml:space="preserve"> </w:t>
      </w:r>
    </w:p>
    <w:p w:rsidR="00177BB9" w:rsidRPr="00177BB9" w:rsidRDefault="00034D01" w:rsidP="00177BB9">
      <w:pPr>
        <w:rPr>
          <w:sz w:val="24"/>
          <w:szCs w:val="24"/>
        </w:rPr>
      </w:pPr>
      <w:r>
        <w:rPr>
          <w:sz w:val="24"/>
          <w:szCs w:val="24"/>
        </w:rPr>
        <w:t xml:space="preserve"> </w:t>
      </w:r>
      <w:r w:rsidR="00177BB9" w:rsidRPr="00177BB9">
        <w:rPr>
          <w:sz w:val="24"/>
          <w:szCs w:val="24"/>
        </w:rPr>
        <w:t xml:space="preserve"> Под пуном материјалном и кривичном одговорношћу потврђујем да сам понуду у поступку јавне набавке услуга-ТЕКУЋЕ ОДРЖАВАЊЕ МЕДИЦИНСКЕ И НЕМЕДИЦИНСКЕ ОПРЕМЕ, обликована по партијама, з</w:t>
      </w:r>
      <w:r w:rsidR="0021559F">
        <w:rPr>
          <w:sz w:val="24"/>
          <w:szCs w:val="24"/>
        </w:rPr>
        <w:t>а парт</w:t>
      </w:r>
      <w:r w:rsidR="00220788">
        <w:rPr>
          <w:sz w:val="24"/>
          <w:szCs w:val="24"/>
        </w:rPr>
        <w:t>ију број ____, ЈН бр. 1а</w:t>
      </w:r>
      <w:r w:rsidR="00177BB9" w:rsidRPr="00177BB9">
        <w:rPr>
          <w:sz w:val="24"/>
          <w:szCs w:val="24"/>
        </w:rPr>
        <w:t xml:space="preserve">/2017, поднео независно, без договора са другим понуђачима или заинтересованим лицима. </w:t>
      </w:r>
    </w:p>
    <w:p w:rsidR="00177BB9" w:rsidRPr="00177BB9" w:rsidRDefault="00177BB9" w:rsidP="00177BB9">
      <w:pPr>
        <w:rPr>
          <w:sz w:val="24"/>
          <w:szCs w:val="24"/>
        </w:rPr>
      </w:pPr>
      <w:r w:rsidRPr="00177BB9">
        <w:rPr>
          <w:sz w:val="24"/>
          <w:szCs w:val="24"/>
        </w:rPr>
        <w:t xml:space="preserve"> </w:t>
      </w:r>
    </w:p>
    <w:p w:rsidR="00177BB9" w:rsidRPr="00177BB9" w:rsidRDefault="00177BB9" w:rsidP="00177BB9">
      <w:pPr>
        <w:rPr>
          <w:sz w:val="24"/>
          <w:szCs w:val="24"/>
        </w:rPr>
      </w:pPr>
    </w:p>
    <w:p w:rsidR="00177BB9" w:rsidRDefault="00034D01" w:rsidP="00177BB9">
      <w:pPr>
        <w:rPr>
          <w:sz w:val="24"/>
          <w:szCs w:val="24"/>
        </w:rPr>
      </w:pPr>
      <w:r>
        <w:rPr>
          <w:sz w:val="24"/>
          <w:szCs w:val="24"/>
          <w:lang w:val="sr-Cyrl-RS"/>
        </w:rPr>
        <w:t xml:space="preserve">        </w:t>
      </w:r>
      <w:r w:rsidR="00177BB9" w:rsidRPr="00177BB9">
        <w:rPr>
          <w:sz w:val="24"/>
          <w:szCs w:val="24"/>
        </w:rPr>
        <w:t xml:space="preserve">Датум: </w:t>
      </w:r>
      <w:r w:rsidR="00177BB9">
        <w:rPr>
          <w:sz w:val="24"/>
          <w:szCs w:val="24"/>
        </w:rPr>
        <w:t xml:space="preserve">                                                        </w:t>
      </w:r>
      <w:r w:rsidR="00177BB9" w:rsidRPr="00177BB9">
        <w:rPr>
          <w:sz w:val="24"/>
          <w:szCs w:val="24"/>
        </w:rPr>
        <w:t xml:space="preserve">М.П. </w:t>
      </w:r>
      <w:r w:rsidR="00177BB9">
        <w:rPr>
          <w:sz w:val="24"/>
          <w:szCs w:val="24"/>
        </w:rPr>
        <w:t xml:space="preserve">             </w:t>
      </w:r>
      <w:r>
        <w:rPr>
          <w:sz w:val="24"/>
          <w:szCs w:val="24"/>
        </w:rPr>
        <w:t xml:space="preserve">                         </w:t>
      </w:r>
      <w:r w:rsidR="00177BB9">
        <w:rPr>
          <w:sz w:val="24"/>
          <w:szCs w:val="24"/>
        </w:rPr>
        <w:t xml:space="preserve"> </w:t>
      </w:r>
      <w:r w:rsidR="00177BB9" w:rsidRPr="00177BB9">
        <w:rPr>
          <w:sz w:val="24"/>
          <w:szCs w:val="24"/>
        </w:rPr>
        <w:t>Потпис понуђача</w:t>
      </w:r>
    </w:p>
    <w:p w:rsidR="00034D01" w:rsidRPr="00034D01" w:rsidRDefault="00034D01" w:rsidP="00177BB9">
      <w:pPr>
        <w:rPr>
          <w:sz w:val="24"/>
          <w:szCs w:val="24"/>
          <w:lang w:val="sr-Cyrl-RS"/>
        </w:rPr>
      </w:pPr>
      <w:r>
        <w:rPr>
          <w:sz w:val="24"/>
          <w:szCs w:val="24"/>
          <w:lang w:val="sr-Cyrl-RS"/>
        </w:rPr>
        <w:t>___________________                                                                       _______________________</w:t>
      </w:r>
    </w:p>
    <w:p w:rsidR="00034D01" w:rsidRDefault="00034D01">
      <w:pPr>
        <w:rPr>
          <w:sz w:val="24"/>
          <w:szCs w:val="24"/>
        </w:rPr>
      </w:pPr>
      <w:r>
        <w:rPr>
          <w:sz w:val="24"/>
          <w:szCs w:val="24"/>
        </w:rPr>
        <w:t xml:space="preserve"> </w:t>
      </w:r>
    </w:p>
    <w:p w:rsidR="00034D01" w:rsidRPr="00034D01" w:rsidRDefault="00177BB9">
      <w:pPr>
        <w:rPr>
          <w:i/>
          <w:sz w:val="24"/>
          <w:szCs w:val="24"/>
        </w:rPr>
      </w:pPr>
      <w:r w:rsidRPr="00034D01">
        <w:rPr>
          <w:b/>
          <w:sz w:val="24"/>
          <w:szCs w:val="24"/>
        </w:rPr>
        <w:t>Напомена:</w:t>
      </w:r>
      <w:r w:rsidRPr="00177BB9">
        <w:rPr>
          <w:sz w:val="24"/>
          <w:szCs w:val="24"/>
        </w:rPr>
        <w:t xml:space="preserve"> </w:t>
      </w:r>
      <w:r w:rsidRPr="00034D01">
        <w:rPr>
          <w:i/>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77BB9" w:rsidRPr="003A1EF2" w:rsidRDefault="00177BB9">
      <w:pPr>
        <w:rPr>
          <w:sz w:val="24"/>
          <w:szCs w:val="24"/>
        </w:rPr>
      </w:pPr>
      <w:r w:rsidRPr="00034D01">
        <w:rPr>
          <w:b/>
          <w:i/>
          <w:sz w:val="24"/>
          <w:szCs w:val="24"/>
        </w:rPr>
        <w:t xml:space="preserve"> </w:t>
      </w:r>
      <w:r w:rsidRPr="00034D01">
        <w:rPr>
          <w:b/>
          <w:i/>
          <w:sz w:val="24"/>
          <w:szCs w:val="24"/>
          <w:u w:val="single"/>
        </w:rPr>
        <w:t>Уколико понуду подноси група понуђача</w:t>
      </w:r>
      <w:r w:rsidRPr="00177BB9">
        <w:rPr>
          <w:sz w:val="24"/>
          <w:szCs w:val="24"/>
        </w:rPr>
        <w:t xml:space="preserve">, </w:t>
      </w:r>
      <w:r w:rsidRPr="00034D01">
        <w:rPr>
          <w:i/>
          <w:sz w:val="24"/>
          <w:szCs w:val="24"/>
        </w:rPr>
        <w:t xml:space="preserve">Изјава мора бити потписана од стране овлашћеног лица сваког понуђача из групе понуђача и оверена печатом. </w:t>
      </w:r>
    </w:p>
    <w:sectPr w:rsidR="00177BB9" w:rsidRPr="003A1EF2" w:rsidSect="003D1966">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BB" w:rsidRDefault="00EC05BB" w:rsidP="00AF5703">
      <w:pPr>
        <w:spacing w:after="0" w:line="240" w:lineRule="auto"/>
      </w:pPr>
      <w:r>
        <w:separator/>
      </w:r>
    </w:p>
  </w:endnote>
  <w:endnote w:type="continuationSeparator" w:id="0">
    <w:p w:rsidR="00EC05BB" w:rsidRDefault="00EC05BB"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Gothic"/>
    <w:charset w:val="80"/>
    <w:family w:val="roman"/>
    <w:pitch w:val="variable"/>
  </w:font>
  <w:font w:name="DejaVu Sans">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6F" w:rsidRDefault="0022076F">
    <w:pPr>
      <w:pStyle w:val="Footer"/>
      <w:jc w:val="center"/>
    </w:pPr>
    <w:r>
      <w:fldChar w:fldCharType="begin"/>
    </w:r>
    <w:r>
      <w:instrText xml:space="preserve"> PAGE   \* MERGEFORMAT </w:instrText>
    </w:r>
    <w:r>
      <w:fldChar w:fldCharType="separate"/>
    </w:r>
    <w:r w:rsidR="00580D30">
      <w:rPr>
        <w:noProof/>
      </w:rPr>
      <w:t>37</w:t>
    </w:r>
    <w:r>
      <w:rPr>
        <w:noProof/>
      </w:rPr>
      <w:fldChar w:fldCharType="end"/>
    </w:r>
  </w:p>
  <w:p w:rsidR="0022076F" w:rsidRDefault="0022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BB" w:rsidRDefault="00EC05BB" w:rsidP="00AF5703">
      <w:pPr>
        <w:spacing w:after="0" w:line="240" w:lineRule="auto"/>
      </w:pPr>
      <w:r>
        <w:separator/>
      </w:r>
    </w:p>
  </w:footnote>
  <w:footnote w:type="continuationSeparator" w:id="0">
    <w:p w:rsidR="00EC05BB" w:rsidRDefault="00EC05BB"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2A64939"/>
    <w:multiLevelType w:val="hybridMultilevel"/>
    <w:tmpl w:val="B20C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3">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4">
    <w:nsid w:val="0D7035C3"/>
    <w:multiLevelType w:val="hybridMultilevel"/>
    <w:tmpl w:val="692084A6"/>
    <w:lvl w:ilvl="0" w:tplc="13F064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57C53"/>
    <w:multiLevelType w:val="hybridMultilevel"/>
    <w:tmpl w:val="8CD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C72DB"/>
    <w:multiLevelType w:val="hybridMultilevel"/>
    <w:tmpl w:val="FE3CE6FC"/>
    <w:lvl w:ilvl="0" w:tplc="2C8662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50263"/>
    <w:multiLevelType w:val="hybridMultilevel"/>
    <w:tmpl w:val="48A090FE"/>
    <w:lvl w:ilvl="0" w:tplc="7130E3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74D35"/>
    <w:multiLevelType w:val="hybridMultilevel"/>
    <w:tmpl w:val="51D600C0"/>
    <w:lvl w:ilvl="0" w:tplc="EF18F8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D5613"/>
    <w:multiLevelType w:val="hybridMultilevel"/>
    <w:tmpl w:val="BE8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A887EC5"/>
    <w:multiLevelType w:val="hybridMultilevel"/>
    <w:tmpl w:val="A2D08174"/>
    <w:lvl w:ilvl="0" w:tplc="AC6093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76D59"/>
    <w:multiLevelType w:val="hybridMultilevel"/>
    <w:tmpl w:val="8F6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B005E"/>
    <w:multiLevelType w:val="hybridMultilevel"/>
    <w:tmpl w:val="AA0C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72032"/>
    <w:multiLevelType w:val="hybridMultilevel"/>
    <w:tmpl w:val="812AD100"/>
    <w:lvl w:ilvl="0" w:tplc="DF847A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576F0C8A"/>
    <w:multiLevelType w:val="hybridMultilevel"/>
    <w:tmpl w:val="776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52E58"/>
    <w:multiLevelType w:val="hybridMultilevel"/>
    <w:tmpl w:val="CF849B8A"/>
    <w:lvl w:ilvl="0" w:tplc="F81E34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772A553B"/>
    <w:multiLevelType w:val="hybridMultilevel"/>
    <w:tmpl w:val="750E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7DEB023F"/>
    <w:multiLevelType w:val="hybridMultilevel"/>
    <w:tmpl w:val="61685C70"/>
    <w:lvl w:ilvl="0" w:tplc="9976B2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5"/>
  </w:num>
  <w:num w:numId="18">
    <w:abstractNumId w:val="7"/>
  </w:num>
  <w:num w:numId="19">
    <w:abstractNumId w:val="23"/>
  </w:num>
  <w:num w:numId="20">
    <w:abstractNumId w:val="8"/>
  </w:num>
  <w:num w:numId="21">
    <w:abstractNumId w:val="6"/>
  </w:num>
  <w:num w:numId="22">
    <w:abstractNumId w:val="12"/>
  </w:num>
  <w:num w:numId="23">
    <w:abstractNumId w:val="4"/>
  </w:num>
  <w:num w:numId="24">
    <w:abstractNumId w:val="18"/>
  </w:num>
  <w:num w:numId="25">
    <w:abstractNumId w:val="9"/>
  </w:num>
  <w:num w:numId="26">
    <w:abstractNumId w:val="14"/>
  </w:num>
  <w:num w:numId="27">
    <w:abstractNumId w:val="17"/>
  </w:num>
  <w:num w:numId="28">
    <w:abstractNumId w:val="5"/>
  </w:num>
  <w:num w:numId="29">
    <w:abstractNumId w:val="13"/>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132DE"/>
    <w:rsid w:val="00024431"/>
    <w:rsid w:val="0003166A"/>
    <w:rsid w:val="000337D2"/>
    <w:rsid w:val="00034D01"/>
    <w:rsid w:val="00046C93"/>
    <w:rsid w:val="0006720A"/>
    <w:rsid w:val="000707D7"/>
    <w:rsid w:val="00073FFD"/>
    <w:rsid w:val="000A166E"/>
    <w:rsid w:val="000A55D7"/>
    <w:rsid w:val="000A6529"/>
    <w:rsid w:val="000B3BFE"/>
    <w:rsid w:val="000D1F19"/>
    <w:rsid w:val="000D6733"/>
    <w:rsid w:val="000F02B4"/>
    <w:rsid w:val="000F6151"/>
    <w:rsid w:val="00100FDB"/>
    <w:rsid w:val="001106A2"/>
    <w:rsid w:val="00111156"/>
    <w:rsid w:val="00122220"/>
    <w:rsid w:val="00125193"/>
    <w:rsid w:val="0012714C"/>
    <w:rsid w:val="00146940"/>
    <w:rsid w:val="001608C0"/>
    <w:rsid w:val="00162818"/>
    <w:rsid w:val="0017103D"/>
    <w:rsid w:val="00173538"/>
    <w:rsid w:val="001767C7"/>
    <w:rsid w:val="001767CB"/>
    <w:rsid w:val="00177BB9"/>
    <w:rsid w:val="00194A7E"/>
    <w:rsid w:val="001A019E"/>
    <w:rsid w:val="001C38C9"/>
    <w:rsid w:val="001C4687"/>
    <w:rsid w:val="001D04CE"/>
    <w:rsid w:val="001F2A5F"/>
    <w:rsid w:val="002077B9"/>
    <w:rsid w:val="0021559F"/>
    <w:rsid w:val="0022076F"/>
    <w:rsid w:val="00220788"/>
    <w:rsid w:val="00227609"/>
    <w:rsid w:val="00243345"/>
    <w:rsid w:val="00250792"/>
    <w:rsid w:val="00260155"/>
    <w:rsid w:val="00261605"/>
    <w:rsid w:val="00271776"/>
    <w:rsid w:val="002806F6"/>
    <w:rsid w:val="00283B42"/>
    <w:rsid w:val="002920A5"/>
    <w:rsid w:val="00292424"/>
    <w:rsid w:val="002A0BC1"/>
    <w:rsid w:val="002A26F4"/>
    <w:rsid w:val="002A39B3"/>
    <w:rsid w:val="002D20F8"/>
    <w:rsid w:val="002D267E"/>
    <w:rsid w:val="002D2A8E"/>
    <w:rsid w:val="002F0340"/>
    <w:rsid w:val="002F31A3"/>
    <w:rsid w:val="00300E12"/>
    <w:rsid w:val="00303636"/>
    <w:rsid w:val="00314CF3"/>
    <w:rsid w:val="00315D36"/>
    <w:rsid w:val="003163C0"/>
    <w:rsid w:val="0032233E"/>
    <w:rsid w:val="00340A21"/>
    <w:rsid w:val="00340F53"/>
    <w:rsid w:val="00351F47"/>
    <w:rsid w:val="00357D89"/>
    <w:rsid w:val="003624C8"/>
    <w:rsid w:val="003638C2"/>
    <w:rsid w:val="003654FB"/>
    <w:rsid w:val="00380127"/>
    <w:rsid w:val="00383A64"/>
    <w:rsid w:val="00383BA8"/>
    <w:rsid w:val="00393A39"/>
    <w:rsid w:val="00396927"/>
    <w:rsid w:val="003A1EF2"/>
    <w:rsid w:val="003A3A6D"/>
    <w:rsid w:val="003A4938"/>
    <w:rsid w:val="003A7337"/>
    <w:rsid w:val="003C0692"/>
    <w:rsid w:val="003C7CEF"/>
    <w:rsid w:val="003D1966"/>
    <w:rsid w:val="003D75A9"/>
    <w:rsid w:val="003E58BF"/>
    <w:rsid w:val="003F00D2"/>
    <w:rsid w:val="003F7786"/>
    <w:rsid w:val="004061AA"/>
    <w:rsid w:val="00411C76"/>
    <w:rsid w:val="0042213D"/>
    <w:rsid w:val="00422904"/>
    <w:rsid w:val="00427D06"/>
    <w:rsid w:val="0043204B"/>
    <w:rsid w:val="00434ACB"/>
    <w:rsid w:val="00435C5B"/>
    <w:rsid w:val="0044324D"/>
    <w:rsid w:val="00451A84"/>
    <w:rsid w:val="00462088"/>
    <w:rsid w:val="004622DC"/>
    <w:rsid w:val="004672EA"/>
    <w:rsid w:val="0047095B"/>
    <w:rsid w:val="004725B8"/>
    <w:rsid w:val="00494ED8"/>
    <w:rsid w:val="0049543E"/>
    <w:rsid w:val="004A3865"/>
    <w:rsid w:val="004C1963"/>
    <w:rsid w:val="004E4D05"/>
    <w:rsid w:val="004F0824"/>
    <w:rsid w:val="004F1624"/>
    <w:rsid w:val="00507D52"/>
    <w:rsid w:val="00510747"/>
    <w:rsid w:val="00513C1F"/>
    <w:rsid w:val="00520429"/>
    <w:rsid w:val="00520A69"/>
    <w:rsid w:val="0052244E"/>
    <w:rsid w:val="0053089F"/>
    <w:rsid w:val="00534FB4"/>
    <w:rsid w:val="005362FA"/>
    <w:rsid w:val="00537909"/>
    <w:rsid w:val="00537D72"/>
    <w:rsid w:val="00541777"/>
    <w:rsid w:val="00542F3F"/>
    <w:rsid w:val="00545C5A"/>
    <w:rsid w:val="00580D30"/>
    <w:rsid w:val="00591ED5"/>
    <w:rsid w:val="00595F61"/>
    <w:rsid w:val="005A2F35"/>
    <w:rsid w:val="005B2444"/>
    <w:rsid w:val="005B2E9D"/>
    <w:rsid w:val="005C073D"/>
    <w:rsid w:val="005C0DAE"/>
    <w:rsid w:val="005E7CD7"/>
    <w:rsid w:val="005F7E12"/>
    <w:rsid w:val="006000F7"/>
    <w:rsid w:val="00600C19"/>
    <w:rsid w:val="006019FA"/>
    <w:rsid w:val="00623C38"/>
    <w:rsid w:val="006366E5"/>
    <w:rsid w:val="006455A4"/>
    <w:rsid w:val="0065600A"/>
    <w:rsid w:val="0066127B"/>
    <w:rsid w:val="006761BD"/>
    <w:rsid w:val="006764FF"/>
    <w:rsid w:val="006A269C"/>
    <w:rsid w:val="006B10B2"/>
    <w:rsid w:val="006B44B8"/>
    <w:rsid w:val="006B658F"/>
    <w:rsid w:val="006D1A6B"/>
    <w:rsid w:val="006D49CE"/>
    <w:rsid w:val="006E35D6"/>
    <w:rsid w:val="006F3807"/>
    <w:rsid w:val="00701540"/>
    <w:rsid w:val="00702ECA"/>
    <w:rsid w:val="007032FB"/>
    <w:rsid w:val="00703557"/>
    <w:rsid w:val="007071A9"/>
    <w:rsid w:val="0070738D"/>
    <w:rsid w:val="0072036A"/>
    <w:rsid w:val="0072104F"/>
    <w:rsid w:val="00721340"/>
    <w:rsid w:val="00721C98"/>
    <w:rsid w:val="00734D04"/>
    <w:rsid w:val="007600A2"/>
    <w:rsid w:val="00760D5C"/>
    <w:rsid w:val="00761A79"/>
    <w:rsid w:val="007704AB"/>
    <w:rsid w:val="00776F30"/>
    <w:rsid w:val="00785509"/>
    <w:rsid w:val="00787118"/>
    <w:rsid w:val="007939BA"/>
    <w:rsid w:val="007A326B"/>
    <w:rsid w:val="007B3D98"/>
    <w:rsid w:val="007C381A"/>
    <w:rsid w:val="007C753B"/>
    <w:rsid w:val="007D0FA8"/>
    <w:rsid w:val="007E1008"/>
    <w:rsid w:val="007E4784"/>
    <w:rsid w:val="007F6DD2"/>
    <w:rsid w:val="0082329C"/>
    <w:rsid w:val="0082416F"/>
    <w:rsid w:val="00824A3E"/>
    <w:rsid w:val="00826E24"/>
    <w:rsid w:val="00834908"/>
    <w:rsid w:val="008634FC"/>
    <w:rsid w:val="00867C1C"/>
    <w:rsid w:val="00876BDE"/>
    <w:rsid w:val="00877383"/>
    <w:rsid w:val="00886C9D"/>
    <w:rsid w:val="008A5121"/>
    <w:rsid w:val="008B1621"/>
    <w:rsid w:val="008B1741"/>
    <w:rsid w:val="008B3594"/>
    <w:rsid w:val="008C0C0B"/>
    <w:rsid w:val="008D0205"/>
    <w:rsid w:val="008E4B25"/>
    <w:rsid w:val="008E7DF6"/>
    <w:rsid w:val="008F15E6"/>
    <w:rsid w:val="008F2C1D"/>
    <w:rsid w:val="008F3423"/>
    <w:rsid w:val="008F6C97"/>
    <w:rsid w:val="009005D0"/>
    <w:rsid w:val="009048AF"/>
    <w:rsid w:val="009060B3"/>
    <w:rsid w:val="009136FC"/>
    <w:rsid w:val="009242A6"/>
    <w:rsid w:val="00945AE8"/>
    <w:rsid w:val="0098303B"/>
    <w:rsid w:val="0098762E"/>
    <w:rsid w:val="00990998"/>
    <w:rsid w:val="00990E52"/>
    <w:rsid w:val="009B1813"/>
    <w:rsid w:val="009B1996"/>
    <w:rsid w:val="009B1D9D"/>
    <w:rsid w:val="009B3AA7"/>
    <w:rsid w:val="009C7F3C"/>
    <w:rsid w:val="009F0FC4"/>
    <w:rsid w:val="00A01830"/>
    <w:rsid w:val="00A0431D"/>
    <w:rsid w:val="00A148E7"/>
    <w:rsid w:val="00A3447E"/>
    <w:rsid w:val="00A37BBA"/>
    <w:rsid w:val="00A41C03"/>
    <w:rsid w:val="00A4286C"/>
    <w:rsid w:val="00A452CA"/>
    <w:rsid w:val="00A47F8D"/>
    <w:rsid w:val="00A5608B"/>
    <w:rsid w:val="00A635B7"/>
    <w:rsid w:val="00A6463F"/>
    <w:rsid w:val="00A76387"/>
    <w:rsid w:val="00A937BC"/>
    <w:rsid w:val="00AA62CB"/>
    <w:rsid w:val="00AC3F95"/>
    <w:rsid w:val="00AC6A38"/>
    <w:rsid w:val="00AD0213"/>
    <w:rsid w:val="00AD0F1F"/>
    <w:rsid w:val="00AD1ABB"/>
    <w:rsid w:val="00AE6D52"/>
    <w:rsid w:val="00AF5703"/>
    <w:rsid w:val="00AF5F2D"/>
    <w:rsid w:val="00AF70F4"/>
    <w:rsid w:val="00B11014"/>
    <w:rsid w:val="00B2668D"/>
    <w:rsid w:val="00B30213"/>
    <w:rsid w:val="00B37ECF"/>
    <w:rsid w:val="00B4095C"/>
    <w:rsid w:val="00B543B0"/>
    <w:rsid w:val="00B548DF"/>
    <w:rsid w:val="00B63FE0"/>
    <w:rsid w:val="00B73BAF"/>
    <w:rsid w:val="00B75786"/>
    <w:rsid w:val="00BA4AE5"/>
    <w:rsid w:val="00BA5C6D"/>
    <w:rsid w:val="00BB10A3"/>
    <w:rsid w:val="00BD0DDD"/>
    <w:rsid w:val="00BD563A"/>
    <w:rsid w:val="00BD71FE"/>
    <w:rsid w:val="00BF51F4"/>
    <w:rsid w:val="00BF7E21"/>
    <w:rsid w:val="00C0593B"/>
    <w:rsid w:val="00C132B5"/>
    <w:rsid w:val="00C150F4"/>
    <w:rsid w:val="00C24E19"/>
    <w:rsid w:val="00C3035F"/>
    <w:rsid w:val="00C316DA"/>
    <w:rsid w:val="00C47F0B"/>
    <w:rsid w:val="00C54AE4"/>
    <w:rsid w:val="00C5742C"/>
    <w:rsid w:val="00C64BE7"/>
    <w:rsid w:val="00C71CC3"/>
    <w:rsid w:val="00C82A3F"/>
    <w:rsid w:val="00C9542B"/>
    <w:rsid w:val="00C96440"/>
    <w:rsid w:val="00CA071B"/>
    <w:rsid w:val="00CA1A18"/>
    <w:rsid w:val="00CA6E91"/>
    <w:rsid w:val="00CC5580"/>
    <w:rsid w:val="00CD77F3"/>
    <w:rsid w:val="00CF417C"/>
    <w:rsid w:val="00D014FC"/>
    <w:rsid w:val="00D21387"/>
    <w:rsid w:val="00D353EA"/>
    <w:rsid w:val="00D45851"/>
    <w:rsid w:val="00D46E87"/>
    <w:rsid w:val="00D531C6"/>
    <w:rsid w:val="00D53ACF"/>
    <w:rsid w:val="00D611FD"/>
    <w:rsid w:val="00D65409"/>
    <w:rsid w:val="00D67B1A"/>
    <w:rsid w:val="00D7310E"/>
    <w:rsid w:val="00D85A7E"/>
    <w:rsid w:val="00D97DA2"/>
    <w:rsid w:val="00DB2C9B"/>
    <w:rsid w:val="00DC7FA9"/>
    <w:rsid w:val="00DD46E7"/>
    <w:rsid w:val="00DE4AC0"/>
    <w:rsid w:val="00DE7DF0"/>
    <w:rsid w:val="00DE7EAE"/>
    <w:rsid w:val="00DF0D54"/>
    <w:rsid w:val="00DF3A1B"/>
    <w:rsid w:val="00E057CD"/>
    <w:rsid w:val="00E07C16"/>
    <w:rsid w:val="00E11B70"/>
    <w:rsid w:val="00E170FB"/>
    <w:rsid w:val="00E32856"/>
    <w:rsid w:val="00E462A5"/>
    <w:rsid w:val="00E50CC1"/>
    <w:rsid w:val="00E52395"/>
    <w:rsid w:val="00E5489F"/>
    <w:rsid w:val="00E65D2E"/>
    <w:rsid w:val="00E6765D"/>
    <w:rsid w:val="00E7140B"/>
    <w:rsid w:val="00E74728"/>
    <w:rsid w:val="00E877EE"/>
    <w:rsid w:val="00E93E91"/>
    <w:rsid w:val="00E95F14"/>
    <w:rsid w:val="00EA0A92"/>
    <w:rsid w:val="00EB454E"/>
    <w:rsid w:val="00EB53D3"/>
    <w:rsid w:val="00EC05BB"/>
    <w:rsid w:val="00EC0CDC"/>
    <w:rsid w:val="00EC4671"/>
    <w:rsid w:val="00ED2270"/>
    <w:rsid w:val="00EF0A73"/>
    <w:rsid w:val="00EF6502"/>
    <w:rsid w:val="00EF67A5"/>
    <w:rsid w:val="00F01530"/>
    <w:rsid w:val="00F04724"/>
    <w:rsid w:val="00F17639"/>
    <w:rsid w:val="00F211E2"/>
    <w:rsid w:val="00F24389"/>
    <w:rsid w:val="00F31B1E"/>
    <w:rsid w:val="00F350C4"/>
    <w:rsid w:val="00F36D17"/>
    <w:rsid w:val="00F43183"/>
    <w:rsid w:val="00F46988"/>
    <w:rsid w:val="00F46DAB"/>
    <w:rsid w:val="00F5071C"/>
    <w:rsid w:val="00F62004"/>
    <w:rsid w:val="00F90C82"/>
    <w:rsid w:val="00FA17CA"/>
    <w:rsid w:val="00FB1DF9"/>
    <w:rsid w:val="00FB6E25"/>
    <w:rsid w:val="00FC22B5"/>
    <w:rsid w:val="00FC22C9"/>
    <w:rsid w:val="00FC6D94"/>
    <w:rsid w:val="00FD5E1E"/>
    <w:rsid w:val="00FD6125"/>
    <w:rsid w:val="00FE076D"/>
    <w:rsid w:val="00FE1690"/>
    <w:rsid w:val="00FE641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359B3-CEC4-4280-87AC-23E231E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A5"/>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table" w:styleId="TableGrid">
    <w:name w:val="Table Grid"/>
    <w:basedOn w:val="TableNormal"/>
    <w:uiPriority w:val="59"/>
    <w:rsid w:val="001C3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725B8"/>
    <w:pPr>
      <w:suppressAutoHyphens/>
      <w:spacing w:after="120" w:line="480" w:lineRule="auto"/>
    </w:pPr>
    <w:rPr>
      <w:rFonts w:ascii="Times New Roman" w:eastAsia="Arial Unicode MS" w:hAnsi="Times New Roman" w:cs="Times New Roman"/>
      <w:color w:val="000000"/>
      <w:kern w:val="1"/>
      <w:sz w:val="24"/>
      <w:szCs w:val="24"/>
      <w:lang w:eastAsia="zh-CN"/>
    </w:rPr>
  </w:style>
  <w:style w:type="character" w:customStyle="1" w:styleId="BodyText2Char">
    <w:name w:val="Body Text 2 Char"/>
    <w:basedOn w:val="DefaultParagraphFont"/>
    <w:link w:val="BodyText2"/>
    <w:rsid w:val="004725B8"/>
    <w:rPr>
      <w:rFonts w:ascii="Times New Roman" w:eastAsia="Arial Unicode MS" w:hAnsi="Times New Roman" w:cs="Times New Roman"/>
      <w:color w:val="000000"/>
      <w:kern w:val="1"/>
      <w:sz w:val="24"/>
      <w:szCs w:val="24"/>
      <w:lang w:eastAsia="zh-CN"/>
    </w:rPr>
  </w:style>
  <w:style w:type="paragraph" w:customStyle="1" w:styleId="TableContents">
    <w:name w:val="Table Contents"/>
    <w:basedOn w:val="Normal"/>
    <w:rsid w:val="004725B8"/>
    <w:pPr>
      <w:suppressLineNumbers/>
      <w:suppressAutoHyphens/>
      <w:spacing w:after="0" w:line="100" w:lineRule="atLeast"/>
    </w:pPr>
    <w:rPr>
      <w:rFonts w:ascii="Times New Roman" w:eastAsia="Arial Unicode MS"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F7C5-1ACC-4DB2-A93E-48AC7666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9048</Words>
  <Characters>51576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Ivana</cp:lastModifiedBy>
  <cp:revision>161</cp:revision>
  <cp:lastPrinted>2017-08-30T11:39:00Z</cp:lastPrinted>
  <dcterms:created xsi:type="dcterms:W3CDTF">2016-02-12T09:50:00Z</dcterms:created>
  <dcterms:modified xsi:type="dcterms:W3CDTF">2017-08-30T12:07:00Z</dcterms:modified>
</cp:coreProperties>
</file>