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8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  <w:drawing>
          <wp:inline distB="0" distL="0" distR="0" distT="0">
            <wp:extent cx="1755140" cy="11925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</w:pPr>
      <w:r>
        <w:rPr>
          <w:b w:val="false"/>
          <w:bCs w:val="false"/>
        </w:rPr>
        <w:t>Број:143/7-7</w:t>
      </w:r>
    </w:p>
    <w:tbl>
      <w:tblPr>
        <w:jc w:val="left"/>
        <w:tblInd w:type="dxa" w:w="-216"/>
        <w:tblBorders/>
      </w:tblPr>
      <w:tblGrid>
        <w:gridCol w:w="2743"/>
        <w:gridCol w:w="2844"/>
      </w:tblGrid>
      <w:tr>
        <w:trPr>
          <w:trHeight w:hRule="atLeast" w:val="531"/>
          <w:cantSplit w:val="false"/>
        </w:trPr>
        <w:tc>
          <w:tcPr>
            <w:tcW w:type="dxa" w:w="274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819" w:hAnchor="page" w:hRule="exact" w:hSpace="181" w:vAnchor="page" w:vSpace="0" w:w="5499" w:wrap="around" w:x="4963" w:y="9"/>
              <w:pBdr/>
              <w:shd w:fill="FFFFFF" w:val="clear"/>
            </w:pPr>
            <w:bookmarkStart w:id="0" w:name="__UnoMark__185_16738913091"/>
            <w:bookmarkStart w:id="1" w:name="__UnoMark__3696_1673891309"/>
            <w:bookmarkEnd w:id="0"/>
            <w:bookmarkEnd w:id="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bookmarkStart w:id="2" w:name="__UnoMark__3698_1673891309"/>
            <w:bookmarkEnd w:id="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</w:t>
            </w:r>
          </w:p>
        </w:tc>
        <w:tc>
          <w:tcPr>
            <w:tcW w:type="dxa" w:w="28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819" w:hAnchor="page" w:hRule="exact" w:hSpace="181" w:vAnchor="page" w:vSpace="0" w:w="5499" w:wrap="around" w:x="4963" w:y="9"/>
              <w:pBdr/>
              <w:shd w:fill="FFFFFF" w:val="clear"/>
            </w:pPr>
            <w:bookmarkStart w:id="3" w:name="__UnoMark__187_16738913091"/>
            <w:bookmarkStart w:id="4" w:name="__UnoMark__186_16738913091"/>
            <w:bookmarkStart w:id="5" w:name="__UnoMark__3699_1673891309"/>
            <w:bookmarkEnd w:id="3"/>
            <w:bookmarkEnd w:id="4"/>
            <w:bookmarkEnd w:id="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  </w:t>
            </w:r>
            <w:bookmarkStart w:id="6" w:name="__UnoMark__188_16738913091"/>
            <w:bookmarkStart w:id="7" w:name="__UnoMark__3703_1673891309"/>
            <w:bookmarkEnd w:id="6"/>
            <w:bookmarkEnd w:id="7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sb.drbudislavbabic@open.telekom.rs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587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819" w:hAnchor="page" w:hRule="exact" w:hSpace="181" w:vAnchor="page" w:vSpace="0" w:w="5499" w:wrap="around" w:x="4963" w:y="9"/>
              <w:pBdr/>
              <w:shd w:fill="FFFFFF" w:val="clear"/>
            </w:pPr>
            <w:bookmarkStart w:id="8" w:name="__UnoMark__189_16738913091"/>
            <w:bookmarkStart w:id="9" w:name="__UnoMark__3704_1673891309"/>
            <w:bookmarkEnd w:id="8"/>
            <w:bookmarkEnd w:id="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Телефакс: (013)851-001, </w:t>
            </w:r>
          </w:p>
          <w:p>
            <w:pPr>
              <w:pStyle w:val="style0"/>
              <w:framePr w:h="1819" w:hAnchor="page" w:hRule="exact" w:hSpace="181" w:vAnchor="page" w:vSpace="0" w:w="5499" w:wrap="around" w:x="4963" w:y="9"/>
              <w:pBdr/>
              <w:shd w:fill="FFFFFF" w:val="clear"/>
            </w:pPr>
            <w:bookmarkStart w:id="10" w:name="__UnoMark__190_16738913091"/>
            <w:bookmarkEnd w:id="10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bookmarkStart w:id="11" w:name="__UnoMark__3707_1673891309"/>
            <w:bookmarkEnd w:id="1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74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819" w:hAnchor="page" w:hRule="exact" w:hSpace="181" w:vAnchor="page" w:vSpace="0" w:w="5499" w:wrap="around" w:x="4963" w:y="9"/>
              <w:pBdr/>
              <w:shd w:fill="FFFFFF" w:val="clear"/>
            </w:pPr>
            <w:bookmarkStart w:id="12" w:name="__UnoMark__192_16738913091"/>
            <w:bookmarkStart w:id="13" w:name="__UnoMark__191_16738913091"/>
            <w:bookmarkStart w:id="14" w:name="__UnoMark__3708_1673891309"/>
            <w:bookmarkEnd w:id="12"/>
            <w:bookmarkEnd w:id="13"/>
            <w:bookmarkEnd w:id="1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bookmarkStart w:id="15" w:name="__UnoMark__3711_1673891309"/>
            <w:bookmarkEnd w:id="1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8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819" w:hAnchor="page" w:hRule="exact" w:hSpace="181" w:vAnchor="page" w:vSpace="0" w:w="5499" w:wrap="around" w:x="4963" w:y="9"/>
              <w:pBdr/>
              <w:shd w:fill="FFFFFF" w:val="clear"/>
            </w:pPr>
            <w:bookmarkStart w:id="16" w:name="__UnoMark__194_16738913091"/>
            <w:bookmarkStart w:id="17" w:name="__UnoMark__193_16738913091"/>
            <w:bookmarkStart w:id="18" w:name="__UnoMark__3712_1673891309"/>
            <w:bookmarkStart w:id="19" w:name="__UnoMark__3715_1673891309"/>
            <w:bookmarkEnd w:id="16"/>
            <w:bookmarkEnd w:id="17"/>
            <w:bookmarkEnd w:id="18"/>
            <w:bookmarkEnd w:id="1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Дана: 8.05.2015.године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Понуђач:”Квалитекс”доо,  са седиштем у Београду , улица Панчевачки пут бр.130,ПИБ:100205820, Матични број: 07757140,Број рачуна: 160-391046-56 Назив банке: Intesa Banka ,Телефон:011/27-48-010 ,кога заступа директор Албијанић Игор 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уговора:ЈНМВ број: 4-2015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седам партије за потребе Наручиоца: Специјалне болнице за плућне болести “Др Будислав Бабић'' спровео поступак јавне набавке мале вредности ЈН Број: 4-2015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253/1 од 09.04.2015.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143/5-7 од 16.04. 2015. године, Комисије за јавну набавку, у складу са чланом 108. Закона о јавним набавкама донео одлуку о додели уговора и прихватио понуду Извршиоца бр. 253/1 од 9.04.2015. године и изабрао Испоручиоца добара према понуди коју је доставио, а из спроведеног поступка јавне набавке ЈН 4-2015 (попуњава Наручилац)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седам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7 Остали материјал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253/1 од 9.04.2015.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 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6.Материјал за шивење у вредности од 447.000,00 динара без ПДВ-а и 536.400,00 динара са ПДВ-ом.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center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center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гаранцијu (у складу са декларацијом произвођача).</w:t>
      </w:r>
    </w:p>
    <w:p>
      <w:pPr>
        <w:pStyle w:val="style0"/>
        <w:jc w:val="center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  <w:t>Лакетић др Лидија                                                                           Албијанић Игор</w:t>
      </w:r>
    </w:p>
    <w:sectPr>
      <w:footerReference r:id="rId3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163840" w:linePitch="10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  <w:style w:styleId="style55" w:type="paragraph">
    <w:name w:val="Frame contents"/>
    <w:basedOn w:val="style45"/>
    <w:next w:val="style5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8.pn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2015-05-08T12:11:10.00Z</cp:lastPrinted>
  <dcterms:modified xsi:type="dcterms:W3CDTF">2014-03-02T23:09:00.00Z</dcterms:modified>
  <cp:revision>55</cp:revision>
</cp:coreProperties>
</file>